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5F" w:rsidRDefault="00152A5F" w:rsidP="00152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NOTA ACLARATORIA</w:t>
      </w:r>
    </w:p>
    <w:p w:rsidR="00152A5F" w:rsidRDefault="00EC4363" w:rsidP="00152A5F">
      <w:pPr>
        <w:jc w:val="both"/>
        <w:rPr>
          <w:sz w:val="24"/>
          <w:szCs w:val="24"/>
        </w:rPr>
      </w:pPr>
      <w:r>
        <w:rPr>
          <w:sz w:val="24"/>
          <w:szCs w:val="24"/>
        </w:rPr>
        <w:t>Recibido</w:t>
      </w:r>
      <w:r w:rsidR="00152A5F">
        <w:rPr>
          <w:sz w:val="24"/>
          <w:szCs w:val="24"/>
        </w:rPr>
        <w:t xml:space="preserve"> el “Comunicado aclaratorio acerca de supuesta renuncia del Vice</w:t>
      </w:r>
      <w:r>
        <w:rPr>
          <w:sz w:val="24"/>
          <w:szCs w:val="24"/>
        </w:rPr>
        <w:t>m</w:t>
      </w:r>
      <w:r w:rsidR="00152A5F">
        <w:rPr>
          <w:sz w:val="24"/>
          <w:szCs w:val="24"/>
        </w:rPr>
        <w:t>inistro de Gestión Ambiental del MINAM José De Echave”</w:t>
      </w:r>
      <w:r w:rsidR="00B21BDA">
        <w:rPr>
          <w:sz w:val="24"/>
          <w:szCs w:val="24"/>
        </w:rPr>
        <w:t xml:space="preserve">, </w:t>
      </w:r>
      <w:r w:rsidR="00152A5F">
        <w:rPr>
          <w:sz w:val="24"/>
          <w:szCs w:val="24"/>
        </w:rPr>
        <w:t xml:space="preserve">por Paola Ferreyros de la Oficina de Comunicaciones del </w:t>
      </w:r>
      <w:r w:rsidR="00B21BDA">
        <w:rPr>
          <w:sz w:val="24"/>
          <w:szCs w:val="24"/>
        </w:rPr>
        <w:t>referido Ministerio</w:t>
      </w:r>
      <w:r w:rsidR="00152A5F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habiéndose anunciado </w:t>
      </w:r>
      <w:r w:rsidR="00B21BDA">
        <w:rPr>
          <w:sz w:val="24"/>
          <w:szCs w:val="24"/>
        </w:rPr>
        <w:t>en l</w:t>
      </w:r>
      <w:r>
        <w:rPr>
          <w:sz w:val="24"/>
          <w:szCs w:val="24"/>
        </w:rPr>
        <w:t>a conferencia de Prensa que otorgara el Presidente Regional de Cajamarca</w:t>
      </w:r>
      <w:r w:rsidR="00B21BDA">
        <w:rPr>
          <w:sz w:val="24"/>
          <w:szCs w:val="24"/>
        </w:rPr>
        <w:t xml:space="preserve">,  Gregorio Santos Guerrero, </w:t>
      </w:r>
      <w:r>
        <w:rPr>
          <w:sz w:val="24"/>
          <w:szCs w:val="24"/>
        </w:rPr>
        <w:t xml:space="preserve"> el día de hoy a las 10.am en el auditórium regional. Esta oficina de Comunicación y Relaciones Públicas rectifica tal anuncio. “…Ya que el Viceministro De </w:t>
      </w:r>
      <w:r w:rsidR="00B21BDA">
        <w:rPr>
          <w:sz w:val="24"/>
          <w:szCs w:val="24"/>
        </w:rPr>
        <w:t>Echave…</w:t>
      </w:r>
      <w:r>
        <w:rPr>
          <w:sz w:val="24"/>
          <w:szCs w:val="24"/>
        </w:rPr>
        <w:t xml:space="preserve"> sigue cumpliendo normalmente sus funciones…”.</w:t>
      </w:r>
    </w:p>
    <w:p w:rsidR="00B21BDA" w:rsidRDefault="00B21BDA" w:rsidP="00152A5F">
      <w:pPr>
        <w:jc w:val="both"/>
        <w:rPr>
          <w:sz w:val="24"/>
          <w:szCs w:val="24"/>
        </w:rPr>
      </w:pPr>
      <w:r>
        <w:rPr>
          <w:sz w:val="24"/>
          <w:szCs w:val="24"/>
        </w:rPr>
        <w:t>Por lo que dejamos constancia de tal aclaración.</w:t>
      </w:r>
    </w:p>
    <w:p w:rsidR="00B21BDA" w:rsidRDefault="00B21BDA" w:rsidP="00152A5F">
      <w:pPr>
        <w:jc w:val="both"/>
        <w:rPr>
          <w:sz w:val="24"/>
          <w:szCs w:val="24"/>
        </w:rPr>
      </w:pPr>
    </w:p>
    <w:p w:rsidR="00B21BDA" w:rsidRPr="00152A5F" w:rsidRDefault="00B21BDA" w:rsidP="00152A5F">
      <w:pPr>
        <w:jc w:val="both"/>
        <w:rPr>
          <w:sz w:val="24"/>
          <w:szCs w:val="24"/>
        </w:rPr>
      </w:pPr>
      <w:bookmarkStart w:id="0" w:name="_GoBack"/>
      <w:bookmarkEnd w:id="0"/>
    </w:p>
    <w:sectPr w:rsidR="00B21BDA" w:rsidRPr="00152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5F"/>
    <w:rsid w:val="00152A5F"/>
    <w:rsid w:val="007015BB"/>
    <w:rsid w:val="00B21BDA"/>
    <w:rsid w:val="00E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3</cp:revision>
  <dcterms:created xsi:type="dcterms:W3CDTF">2011-11-25T20:45:00Z</dcterms:created>
  <dcterms:modified xsi:type="dcterms:W3CDTF">2011-11-25T21:08:00Z</dcterms:modified>
</cp:coreProperties>
</file>