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47" w:rsidRPr="004A3D47" w:rsidRDefault="004A3D47" w:rsidP="004A3D47">
      <w:pPr>
        <w:shd w:val="clear" w:color="auto" w:fill="FFFFFF"/>
        <w:spacing w:after="105" w:line="240" w:lineRule="auto"/>
        <w:jc w:val="both"/>
        <w:rPr>
          <w:rFonts w:ascii="Tahoma" w:eastAsia="Times New Roman" w:hAnsi="Tahoma" w:cs="Tahoma"/>
          <w:sz w:val="20"/>
          <w:szCs w:val="20"/>
          <w:lang w:eastAsia="es-MX"/>
        </w:rPr>
      </w:pPr>
      <w:r w:rsidRPr="004A3D47">
        <w:rPr>
          <w:rFonts w:ascii="Arial" w:eastAsia="Times New Roman" w:hAnsi="Arial" w:cs="Arial"/>
          <w:b/>
          <w:bCs/>
          <w:sz w:val="27"/>
          <w:szCs w:val="27"/>
          <w:lang w:eastAsia="es-MX"/>
        </w:rPr>
        <w:t xml:space="preserve">Mensaje de la Asociación Nacional de Periodistas del Perú </w:t>
      </w:r>
      <w:r w:rsidRPr="004A3D47">
        <w:rPr>
          <w:rFonts w:ascii="Arial" w:eastAsia="Times New Roman" w:hAnsi="Arial" w:cs="Arial"/>
          <w:b/>
          <w:bCs/>
          <w:sz w:val="27"/>
          <w:szCs w:val="27"/>
          <w:lang w:eastAsia="es-MX"/>
        </w:rPr>
        <w:br/>
        <w:t>en ocasión del 29 aniversario de los Mártires de Uchuraccay</w:t>
      </w:r>
    </w:p>
    <w:p w:rsidR="004A3D47" w:rsidRPr="004A3D47" w:rsidRDefault="004A3D47" w:rsidP="004A3D47">
      <w:pPr>
        <w:jc w:val="both"/>
        <w:rPr>
          <w:rFonts w:asciiTheme="majorHAnsi" w:eastAsia="Times New Roman" w:hAnsiTheme="majorHAnsi" w:cs="Arial"/>
          <w:sz w:val="24"/>
          <w:szCs w:val="24"/>
          <w:lang w:eastAsia="es-MX"/>
        </w:rPr>
      </w:pPr>
    </w:p>
    <w:p w:rsidR="004A3D47" w:rsidRPr="004A3D47" w:rsidRDefault="004A3D47" w:rsidP="004A3D47">
      <w:pPr>
        <w:jc w:val="both"/>
        <w:rPr>
          <w:rFonts w:asciiTheme="majorHAnsi" w:eastAsia="Times New Roman" w:hAnsiTheme="majorHAnsi" w:cs="Tahoma"/>
          <w:sz w:val="24"/>
          <w:szCs w:val="24"/>
          <w:lang w:eastAsia="es-MX"/>
        </w:rPr>
      </w:pPr>
      <w:r w:rsidRPr="004A3D47">
        <w:rPr>
          <w:rFonts w:ascii="Arial" w:hAnsi="Arial" w:cs="Arial"/>
          <w:noProof/>
          <w:sz w:val="27"/>
          <w:szCs w:val="27"/>
          <w:lang w:eastAsia="es-MX"/>
        </w:rPr>
        <w:drawing>
          <wp:anchor distT="0" distB="0" distL="114300" distR="114300" simplePos="0" relativeHeight="251658240" behindDoc="0" locked="0" layoutInCell="1" allowOverlap="1" wp14:anchorId="760B1EE9" wp14:editId="23ADB713">
            <wp:simplePos x="0" y="0"/>
            <wp:positionH relativeFrom="column">
              <wp:posOffset>28575</wp:posOffset>
            </wp:positionH>
            <wp:positionV relativeFrom="paragraph">
              <wp:posOffset>210185</wp:posOffset>
            </wp:positionV>
            <wp:extent cx="1905000" cy="1905000"/>
            <wp:effectExtent l="0" t="0" r="0" b="0"/>
            <wp:wrapSquare wrapText="bothSides"/>
            <wp:docPr id="1" name="Imagen 1" descr="http://t3.gstatic.com/images?q=tbn:ANd9GcQIRi77yXZpPvrpHz_qF_cUQqnUMcCnKZsc6e1Ijs0kRWFlA6y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IRi77yXZpPvrpHz_qF_cUQqnUMcCnKZsc6e1Ijs0kRWFlA6y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4A3D47">
        <w:rPr>
          <w:rFonts w:asciiTheme="majorHAnsi" w:eastAsia="Times New Roman" w:hAnsiTheme="majorHAnsi" w:cs="Arial"/>
          <w:sz w:val="24"/>
          <w:szCs w:val="24"/>
          <w:lang w:eastAsia="es-MX"/>
        </w:rPr>
        <w:t>El recordatorio de los 29 años de la tragedi</w:t>
      </w:r>
      <w:bookmarkStart w:id="0" w:name="_GoBack"/>
      <w:bookmarkEnd w:id="0"/>
      <w:r w:rsidRPr="004A3D47">
        <w:rPr>
          <w:rFonts w:asciiTheme="majorHAnsi" w:eastAsia="Times New Roman" w:hAnsiTheme="majorHAnsi" w:cs="Arial"/>
          <w:sz w:val="24"/>
          <w:szCs w:val="24"/>
          <w:lang w:eastAsia="es-MX"/>
        </w:rPr>
        <w:t>a de Uchuraccay, donde se inmolaron 8 periodistas y un guía, en el intento frustrado de darle al Perú un relato fiel de la realidad nacional, va más allá de una justa evocación. Nos convoca a reflexionar sobre la verdadera dimensión de lo que significa hacer periodismo en el Perú, especialmente en tiempos como los que estamos viviendo, cuando las confrontaciones políticas parecen inmersas en un espacio, donde la falta de diálogo y de concertación están dando origen a una peligrosa desorientación que pone en riesgo la solución de los graves problemas de orden económico y social que afligen al país.</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 xml:space="preserve">El sólo mencionar los nombres de Jorge Sedano Falcón (Diario La República), Eduardo de la </w:t>
      </w:r>
      <w:proofErr w:type="spellStart"/>
      <w:r w:rsidRPr="004A3D47">
        <w:rPr>
          <w:rFonts w:asciiTheme="majorHAnsi" w:eastAsia="Times New Roman" w:hAnsiTheme="majorHAnsi" w:cs="Arial"/>
          <w:sz w:val="24"/>
          <w:szCs w:val="24"/>
          <w:lang w:eastAsia="es-MX"/>
        </w:rPr>
        <w:t>Piniella</w:t>
      </w:r>
      <w:proofErr w:type="spellEnd"/>
      <w:r w:rsidRPr="004A3D47">
        <w:rPr>
          <w:rFonts w:asciiTheme="majorHAnsi" w:eastAsia="Times New Roman" w:hAnsiTheme="majorHAnsi" w:cs="Arial"/>
          <w:sz w:val="24"/>
          <w:szCs w:val="24"/>
          <w:lang w:eastAsia="es-MX"/>
        </w:rPr>
        <w:t xml:space="preserve">, Félix Gavilán Huamán y Pedro Sánchez Gavidia (El Diario de </w:t>
      </w:r>
      <w:proofErr w:type="spellStart"/>
      <w:r w:rsidRPr="004A3D47">
        <w:rPr>
          <w:rFonts w:asciiTheme="majorHAnsi" w:eastAsia="Times New Roman" w:hAnsiTheme="majorHAnsi" w:cs="Arial"/>
          <w:sz w:val="24"/>
          <w:szCs w:val="24"/>
          <w:lang w:eastAsia="es-MX"/>
        </w:rPr>
        <w:t>Marka</w:t>
      </w:r>
      <w:proofErr w:type="spellEnd"/>
      <w:r w:rsidRPr="004A3D47">
        <w:rPr>
          <w:rFonts w:asciiTheme="majorHAnsi" w:eastAsia="Times New Roman" w:hAnsiTheme="majorHAnsi" w:cs="Arial"/>
          <w:sz w:val="24"/>
          <w:szCs w:val="24"/>
          <w:lang w:eastAsia="es-MX"/>
        </w:rPr>
        <w:t xml:space="preserve">), Willy </w:t>
      </w:r>
      <w:proofErr w:type="spellStart"/>
      <w:r w:rsidRPr="004A3D47">
        <w:rPr>
          <w:rFonts w:asciiTheme="majorHAnsi" w:eastAsia="Times New Roman" w:hAnsiTheme="majorHAnsi" w:cs="Arial"/>
          <w:sz w:val="24"/>
          <w:szCs w:val="24"/>
          <w:lang w:eastAsia="es-MX"/>
        </w:rPr>
        <w:t>Retto</w:t>
      </w:r>
      <w:proofErr w:type="spellEnd"/>
      <w:r w:rsidRPr="004A3D47">
        <w:rPr>
          <w:rFonts w:asciiTheme="majorHAnsi" w:eastAsia="Times New Roman" w:hAnsiTheme="majorHAnsi" w:cs="Arial"/>
          <w:sz w:val="24"/>
          <w:szCs w:val="24"/>
          <w:lang w:eastAsia="es-MX"/>
        </w:rPr>
        <w:t xml:space="preserve"> Torres y Jorge Luis </w:t>
      </w:r>
      <w:proofErr w:type="spellStart"/>
      <w:r w:rsidRPr="004A3D47">
        <w:rPr>
          <w:rFonts w:asciiTheme="majorHAnsi" w:eastAsia="Times New Roman" w:hAnsiTheme="majorHAnsi" w:cs="Arial"/>
          <w:sz w:val="24"/>
          <w:szCs w:val="24"/>
          <w:lang w:eastAsia="es-MX"/>
        </w:rPr>
        <w:t>Mendivil</w:t>
      </w:r>
      <w:proofErr w:type="spellEnd"/>
      <w:r w:rsidRPr="004A3D47">
        <w:rPr>
          <w:rFonts w:asciiTheme="majorHAnsi" w:eastAsia="Times New Roman" w:hAnsiTheme="majorHAnsi" w:cs="Arial"/>
          <w:sz w:val="24"/>
          <w:szCs w:val="24"/>
          <w:lang w:eastAsia="es-MX"/>
        </w:rPr>
        <w:t xml:space="preserve"> Trelles (Diario El Observador), Amador García </w:t>
      </w:r>
      <w:proofErr w:type="spellStart"/>
      <w:r w:rsidRPr="004A3D47">
        <w:rPr>
          <w:rFonts w:asciiTheme="majorHAnsi" w:eastAsia="Times New Roman" w:hAnsiTheme="majorHAnsi" w:cs="Arial"/>
          <w:sz w:val="24"/>
          <w:szCs w:val="24"/>
          <w:lang w:eastAsia="es-MX"/>
        </w:rPr>
        <w:t>Yanque</w:t>
      </w:r>
      <w:proofErr w:type="spellEnd"/>
      <w:r w:rsidRPr="004A3D47">
        <w:rPr>
          <w:rFonts w:asciiTheme="majorHAnsi" w:eastAsia="Times New Roman" w:hAnsiTheme="majorHAnsi" w:cs="Arial"/>
          <w:sz w:val="24"/>
          <w:szCs w:val="24"/>
          <w:lang w:eastAsia="es-MX"/>
        </w:rPr>
        <w:t xml:space="preserve"> (Semanario Oiga), Octavio Infante García (Diario Panorama, de Huamanga) y el guía Juan </w:t>
      </w:r>
      <w:proofErr w:type="spellStart"/>
      <w:r w:rsidRPr="004A3D47">
        <w:rPr>
          <w:rFonts w:asciiTheme="majorHAnsi" w:eastAsia="Times New Roman" w:hAnsiTheme="majorHAnsi" w:cs="Arial"/>
          <w:sz w:val="24"/>
          <w:szCs w:val="24"/>
          <w:lang w:eastAsia="es-MX"/>
        </w:rPr>
        <w:t>Argumedo</w:t>
      </w:r>
      <w:proofErr w:type="spellEnd"/>
      <w:r w:rsidRPr="004A3D47">
        <w:rPr>
          <w:rFonts w:asciiTheme="majorHAnsi" w:eastAsia="Times New Roman" w:hAnsiTheme="majorHAnsi" w:cs="Arial"/>
          <w:sz w:val="24"/>
          <w:szCs w:val="24"/>
          <w:lang w:eastAsia="es-MX"/>
        </w:rPr>
        <w:t xml:space="preserve"> García, victimados aquel fatídico 26 de enero de 1983, es más que suficiente para que renovemos la fe de comprender a la sociedad peruana, trazando una experiencia continua en donde no hay lugar para la fatiga. Y en donde sí, es necesaria, una permanente verificación de lo que se escucha, de lo que se ve y se lee, con lo que realmente sucede. Esa incesante búsqueda de hechos y confrontaciones con todos los sectores de la opinión pública y pareceres de la realidad nacional, es tarea que le corresponde al periodismo de hoy.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La reconciliación, la inclusión y el inicio de una transformación social y económica sí es posible, con la presencia de un periodismo ético, cumplidor de su deber social. Así lo entiende la Asociación Nacional de Periodistas del Perú, que desde hace 29 años, sin pausa alguna, hace este recordatorio en tanto implica por un lado sobreponerse a los intereses, herencias y efectos de unos y, por otro lado, hacer entrega de una comunicación social que le dé sentido a la vida, a la esperanza, a los sueños, nunca perdidos en un pueblo como el de nuestra nación.</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 xml:space="preserve">No resulta, por eso, un misterio entender qué animaba a los ocho Mártires de </w:t>
      </w:r>
      <w:proofErr w:type="spellStart"/>
      <w:r w:rsidRPr="004A3D47">
        <w:rPr>
          <w:rFonts w:asciiTheme="majorHAnsi" w:eastAsia="Times New Roman" w:hAnsiTheme="majorHAnsi" w:cs="Arial"/>
          <w:sz w:val="24"/>
          <w:szCs w:val="24"/>
          <w:lang w:eastAsia="es-MX"/>
        </w:rPr>
        <w:t>Uchuraccay</w:t>
      </w:r>
      <w:proofErr w:type="spellEnd"/>
      <w:r w:rsidRPr="004A3D47">
        <w:rPr>
          <w:rFonts w:asciiTheme="majorHAnsi" w:eastAsia="Times New Roman" w:hAnsiTheme="majorHAnsi" w:cs="Arial"/>
          <w:sz w:val="24"/>
          <w:szCs w:val="24"/>
          <w:lang w:eastAsia="es-MX"/>
        </w:rPr>
        <w:t xml:space="preserve"> cuando decidieron iniciar esa marcha hacia las alturas cordilleranas de Ayacucho en procura de la verdad. Tampoco es difícil interpretar su estado de ánimo, sabiendo con anticipación todo el riesgo que había que asumir en esas circunstancias. Para ellos se trataba de cumplir con el sagrado deber de desentrañar lo que era desconocido hasta ese momento. Responder a la inquietante pregunta ¿por qué tanto </w:t>
      </w:r>
      <w:r w:rsidRPr="004A3D47">
        <w:rPr>
          <w:rFonts w:asciiTheme="majorHAnsi" w:eastAsia="Times New Roman" w:hAnsiTheme="majorHAnsi" w:cs="Arial"/>
          <w:sz w:val="24"/>
          <w:szCs w:val="24"/>
          <w:lang w:eastAsia="es-MX"/>
        </w:rPr>
        <w:lastRenderedPageBreak/>
        <w:t xml:space="preserve">dolor en el Perú?. Ese era el objetivo nunca desmentido: hablar con la verdad. Pero ocurrió lo que no podía pensarse en una sociedad civilizada. La irracionalidad se hizo presente, el fundamentalismo demencial cayó sobre el periodismo nacional. Lo demás ya es conocido. No hubo un debido proceso. Menos una investigación imparcial. Los testigos fueron desaparecidos. Y, finalmente, la impunidad protegida por una débil democracia logró lo que había pensado.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Por eso este 29 aniversario del martirologio de los 8 periodistas y el guía, nos lleva a tomar posiciones muy definidas. Los verdaderos periodistas aspiramos a una verdadera democracia con libertad, sin los peligros de terminar en la cárcel por informar con la verdad, con libertad para acceder a la información de interés público. Así como ayer, la Asociación Nacional de Periodistas del Perú, entrega sus mayores esfuerzos en esta lucha contra la cultura del secretismo. Esta es la que le causa el mayor de los daños a la vida en justicia, en paz, en armonía.</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Pero nunca es tarde para perder las esperanzas. Así como ayer, combatimos al terrorismo demencial, ahora seguimos en la misma lucha. Y no solamente contra las mascaradas en las que se esconde este terrible flagelo contra la humanidad. De la misma manera lo hacemos contra aquellos que teniendo una cuota de poder, hacen mal uso de ella y se niegan a despenalizar los denominados delitos de prensa y que pretenden en el colmo de la intolerancia institucionalizar una Ley Mordaza.</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 xml:space="preserve">Todo esto a pesar de las recomendaciones de los más altos organismos internacionales como Naciones Unidas y la Organización de Estados Americanos. Todo esto a pesar de los avances de la doctrina jurídica moderna. Todo esto a pesar de los grandes cambios tecnológicos y de la presencia infinita de las redes sociales.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Nadie podría ignorar que durante las últimas décadas somos un país de permanente convulsión y, sin embargo, el Perú sigue siendo un país de tercer mundo. La nación ha vivido hechos sin precedentes, entre ellas, las crueles, masivas y despiadadas acciones terroristas, la hiperinflación más devastadora de las finanzas públicas y de la economía familiar, el deterioro de las instituciones del Estado como consecuencia de una autocracia para no olvidar y el profundo desengaño de una población que mantiene la aspiración de reconocerse en una comunidad de ciudadanos libres, respetuosa de la ley, esa que hace posible el diálogo horizontal y la concertación para poder autogobernarnos.</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Tahoma"/>
          <w:sz w:val="24"/>
          <w:szCs w:val="24"/>
          <w:lang w:eastAsia="es-MX"/>
        </w:rPr>
        <w:t> </w:t>
      </w:r>
    </w:p>
    <w:p w:rsidR="004A3D47" w:rsidRPr="004A3D47" w:rsidRDefault="004A3D47" w:rsidP="004A3D47">
      <w:pPr>
        <w:shd w:val="clear" w:color="auto" w:fill="FFFFFF"/>
        <w:spacing w:after="0" w:line="240" w:lineRule="auto"/>
        <w:jc w:val="both"/>
        <w:rPr>
          <w:rFonts w:asciiTheme="majorHAnsi" w:eastAsia="Times New Roman" w:hAnsiTheme="majorHAnsi" w:cs="Tahoma"/>
          <w:sz w:val="24"/>
          <w:szCs w:val="24"/>
          <w:lang w:eastAsia="es-MX"/>
        </w:rPr>
      </w:pPr>
      <w:r w:rsidRPr="004A3D47">
        <w:rPr>
          <w:rFonts w:asciiTheme="majorHAnsi" w:eastAsia="Times New Roman" w:hAnsiTheme="majorHAnsi" w:cs="Arial"/>
          <w:sz w:val="24"/>
          <w:szCs w:val="24"/>
          <w:lang w:eastAsia="es-MX"/>
        </w:rPr>
        <w:t xml:space="preserve">Por eso, no dejaremos jamás de rendirle homenaje a los Mártires de </w:t>
      </w:r>
      <w:proofErr w:type="spellStart"/>
      <w:r w:rsidRPr="004A3D47">
        <w:rPr>
          <w:rFonts w:asciiTheme="majorHAnsi" w:eastAsia="Times New Roman" w:hAnsiTheme="majorHAnsi" w:cs="Arial"/>
          <w:sz w:val="24"/>
          <w:szCs w:val="24"/>
          <w:lang w:eastAsia="es-MX"/>
        </w:rPr>
        <w:t>Uchuraccay</w:t>
      </w:r>
      <w:proofErr w:type="spellEnd"/>
      <w:r w:rsidRPr="004A3D47">
        <w:rPr>
          <w:rFonts w:asciiTheme="majorHAnsi" w:eastAsia="Times New Roman" w:hAnsiTheme="majorHAnsi" w:cs="Arial"/>
          <w:sz w:val="24"/>
          <w:szCs w:val="24"/>
          <w:lang w:eastAsia="es-MX"/>
        </w:rPr>
        <w:t>. Ellos han dejado una heredad de sacrificio y de nobleza. La Asociación Nacional de Periodistas del Perú al recordarlos pone en alto su antorcha de lucha, aviva los ánimos de un periodismo comprometido con la historia social y económica del Perú y busca por sobre todas las cosas el cumplimiento sincero de una comunicación social con valores y principios y al servicio de todo el Perú.</w:t>
      </w:r>
    </w:p>
    <w:p w:rsidR="004A3D47" w:rsidRPr="004A3D47" w:rsidRDefault="004A3D47" w:rsidP="004A3D47">
      <w:pPr>
        <w:shd w:val="clear" w:color="auto" w:fill="FFFFFF"/>
        <w:spacing w:after="105" w:line="240" w:lineRule="auto"/>
        <w:jc w:val="both"/>
        <w:rPr>
          <w:rFonts w:ascii="Tahoma" w:eastAsia="Times New Roman" w:hAnsi="Tahoma" w:cs="Tahoma"/>
          <w:color w:val="2A2A2A"/>
          <w:sz w:val="20"/>
          <w:szCs w:val="20"/>
          <w:lang w:eastAsia="es-MX"/>
        </w:rPr>
      </w:pPr>
      <w:r w:rsidRPr="004A3D47">
        <w:rPr>
          <w:rFonts w:asciiTheme="majorHAnsi" w:eastAsia="Times New Roman" w:hAnsiTheme="majorHAnsi" w:cs="Arial"/>
          <w:sz w:val="24"/>
          <w:szCs w:val="24"/>
          <w:lang w:eastAsia="es-MX"/>
        </w:rPr>
        <w:br/>
      </w:r>
      <w:r w:rsidRPr="004A3D47">
        <w:rPr>
          <w:rFonts w:ascii="Arial" w:eastAsia="Times New Roman" w:hAnsi="Arial" w:cs="Arial"/>
          <w:color w:val="2A2A2A"/>
          <w:sz w:val="20"/>
          <w:szCs w:val="20"/>
          <w:lang w:eastAsia="es-MX"/>
        </w:rPr>
        <w:t> </w:t>
      </w:r>
      <w:r w:rsidRPr="004A3D47">
        <w:rPr>
          <w:rFonts w:ascii="Arial" w:eastAsia="Times New Roman" w:hAnsi="Arial" w:cs="Arial"/>
          <w:color w:val="2A2A2A"/>
          <w:sz w:val="20"/>
          <w:szCs w:val="20"/>
          <w:lang w:eastAsia="es-MX"/>
        </w:rPr>
        <w:br/>
      </w:r>
      <w:r w:rsidRPr="004A3D47">
        <w:rPr>
          <w:rFonts w:ascii="Arial" w:eastAsia="Times New Roman" w:hAnsi="Arial" w:cs="Arial"/>
          <w:b/>
          <w:bCs/>
          <w:color w:val="2A2A2A"/>
          <w:sz w:val="20"/>
          <w:szCs w:val="20"/>
          <w:lang w:eastAsia="es-MX"/>
        </w:rPr>
        <w:t>COMITÉ EJECUTIVO NACIONAL</w:t>
      </w:r>
    </w:p>
    <w:p w:rsidR="004A3D47" w:rsidRDefault="004A3D47"/>
    <w:sectPr w:rsidR="004A3D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47"/>
    <w:rsid w:val="004A3D47"/>
    <w:rsid w:val="00701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A3D47"/>
    <w:rPr>
      <w:b/>
      <w:bCs/>
    </w:rPr>
  </w:style>
  <w:style w:type="paragraph" w:styleId="Textodeglobo">
    <w:name w:val="Balloon Text"/>
    <w:basedOn w:val="Normal"/>
    <w:link w:val="TextodegloboCar"/>
    <w:uiPriority w:val="99"/>
    <w:semiHidden/>
    <w:unhideWhenUsed/>
    <w:rsid w:val="004A3D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A3D47"/>
    <w:rPr>
      <w:b/>
      <w:bCs/>
    </w:rPr>
  </w:style>
  <w:style w:type="paragraph" w:styleId="Textodeglobo">
    <w:name w:val="Balloon Text"/>
    <w:basedOn w:val="Normal"/>
    <w:link w:val="TextodegloboCar"/>
    <w:uiPriority w:val="99"/>
    <w:semiHidden/>
    <w:unhideWhenUsed/>
    <w:rsid w:val="004A3D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8419">
      <w:bodyDiv w:val="1"/>
      <w:marLeft w:val="0"/>
      <w:marRight w:val="0"/>
      <w:marTop w:val="0"/>
      <w:marBottom w:val="0"/>
      <w:divBdr>
        <w:top w:val="none" w:sz="0" w:space="0" w:color="auto"/>
        <w:left w:val="none" w:sz="0" w:space="0" w:color="auto"/>
        <w:bottom w:val="none" w:sz="0" w:space="0" w:color="auto"/>
        <w:right w:val="none" w:sz="0" w:space="0" w:color="auto"/>
      </w:divBdr>
      <w:divsChild>
        <w:div w:id="113451044">
          <w:marLeft w:val="0"/>
          <w:marRight w:val="0"/>
          <w:marTop w:val="0"/>
          <w:marBottom w:val="0"/>
          <w:divBdr>
            <w:top w:val="none" w:sz="0" w:space="0" w:color="auto"/>
            <w:left w:val="none" w:sz="0" w:space="0" w:color="auto"/>
            <w:bottom w:val="none" w:sz="0" w:space="0" w:color="auto"/>
            <w:right w:val="none" w:sz="0" w:space="0" w:color="auto"/>
          </w:divBdr>
          <w:divsChild>
            <w:div w:id="68237693">
              <w:marLeft w:val="0"/>
              <w:marRight w:val="0"/>
              <w:marTop w:val="0"/>
              <w:marBottom w:val="0"/>
              <w:divBdr>
                <w:top w:val="none" w:sz="0" w:space="0" w:color="auto"/>
                <w:left w:val="none" w:sz="0" w:space="0" w:color="auto"/>
                <w:bottom w:val="none" w:sz="0" w:space="0" w:color="auto"/>
                <w:right w:val="none" w:sz="0" w:space="0" w:color="auto"/>
              </w:divBdr>
              <w:divsChild>
                <w:div w:id="1046175767">
                  <w:marLeft w:val="0"/>
                  <w:marRight w:val="0"/>
                  <w:marTop w:val="0"/>
                  <w:marBottom w:val="0"/>
                  <w:divBdr>
                    <w:top w:val="none" w:sz="0" w:space="0" w:color="auto"/>
                    <w:left w:val="none" w:sz="0" w:space="0" w:color="auto"/>
                    <w:bottom w:val="none" w:sz="0" w:space="0" w:color="auto"/>
                    <w:right w:val="none" w:sz="0" w:space="0" w:color="auto"/>
                  </w:divBdr>
                  <w:divsChild>
                    <w:div w:id="968587938">
                      <w:marLeft w:val="0"/>
                      <w:marRight w:val="0"/>
                      <w:marTop w:val="0"/>
                      <w:marBottom w:val="0"/>
                      <w:divBdr>
                        <w:top w:val="none" w:sz="0" w:space="0" w:color="auto"/>
                        <w:left w:val="none" w:sz="0" w:space="0" w:color="auto"/>
                        <w:bottom w:val="none" w:sz="0" w:space="0" w:color="auto"/>
                        <w:right w:val="none" w:sz="0" w:space="0" w:color="auto"/>
                      </w:divBdr>
                      <w:divsChild>
                        <w:div w:id="1275862013">
                          <w:marLeft w:val="0"/>
                          <w:marRight w:val="0"/>
                          <w:marTop w:val="0"/>
                          <w:marBottom w:val="0"/>
                          <w:divBdr>
                            <w:top w:val="none" w:sz="0" w:space="0" w:color="auto"/>
                            <w:left w:val="none" w:sz="0" w:space="0" w:color="auto"/>
                            <w:bottom w:val="none" w:sz="0" w:space="0" w:color="auto"/>
                            <w:right w:val="none" w:sz="0" w:space="0" w:color="auto"/>
                          </w:divBdr>
                          <w:divsChild>
                            <w:div w:id="1705133603">
                              <w:marLeft w:val="0"/>
                              <w:marRight w:val="0"/>
                              <w:marTop w:val="0"/>
                              <w:marBottom w:val="0"/>
                              <w:divBdr>
                                <w:top w:val="none" w:sz="0" w:space="0" w:color="auto"/>
                                <w:left w:val="none" w:sz="0" w:space="0" w:color="auto"/>
                                <w:bottom w:val="none" w:sz="0" w:space="0" w:color="auto"/>
                                <w:right w:val="none" w:sz="0" w:space="0" w:color="auto"/>
                              </w:divBdr>
                              <w:divsChild>
                                <w:div w:id="969290108">
                                  <w:marLeft w:val="0"/>
                                  <w:marRight w:val="0"/>
                                  <w:marTop w:val="0"/>
                                  <w:marBottom w:val="0"/>
                                  <w:divBdr>
                                    <w:top w:val="none" w:sz="0" w:space="0" w:color="auto"/>
                                    <w:left w:val="none" w:sz="0" w:space="0" w:color="auto"/>
                                    <w:bottom w:val="none" w:sz="0" w:space="0" w:color="auto"/>
                                    <w:right w:val="none" w:sz="0" w:space="0" w:color="auto"/>
                                  </w:divBdr>
                                  <w:divsChild>
                                    <w:div w:id="550117426">
                                      <w:marLeft w:val="0"/>
                                      <w:marRight w:val="0"/>
                                      <w:marTop w:val="0"/>
                                      <w:marBottom w:val="0"/>
                                      <w:divBdr>
                                        <w:top w:val="none" w:sz="0" w:space="0" w:color="auto"/>
                                        <w:left w:val="none" w:sz="0" w:space="0" w:color="auto"/>
                                        <w:bottom w:val="none" w:sz="0" w:space="0" w:color="auto"/>
                                        <w:right w:val="none" w:sz="0" w:space="0" w:color="auto"/>
                                      </w:divBdr>
                                      <w:divsChild>
                                        <w:div w:id="286396441">
                                          <w:marLeft w:val="0"/>
                                          <w:marRight w:val="0"/>
                                          <w:marTop w:val="0"/>
                                          <w:marBottom w:val="0"/>
                                          <w:divBdr>
                                            <w:top w:val="none" w:sz="0" w:space="0" w:color="auto"/>
                                            <w:left w:val="none" w:sz="0" w:space="0" w:color="auto"/>
                                            <w:bottom w:val="none" w:sz="0" w:space="0" w:color="auto"/>
                                            <w:right w:val="none" w:sz="0" w:space="0" w:color="auto"/>
                                          </w:divBdr>
                                          <w:divsChild>
                                            <w:div w:id="2051564888">
                                              <w:marLeft w:val="0"/>
                                              <w:marRight w:val="0"/>
                                              <w:marTop w:val="0"/>
                                              <w:marBottom w:val="0"/>
                                              <w:divBdr>
                                                <w:top w:val="none" w:sz="0" w:space="0" w:color="auto"/>
                                                <w:left w:val="none" w:sz="0" w:space="0" w:color="auto"/>
                                                <w:bottom w:val="none" w:sz="0" w:space="0" w:color="auto"/>
                                                <w:right w:val="none" w:sz="0" w:space="0" w:color="auto"/>
                                              </w:divBdr>
                                              <w:divsChild>
                                                <w:div w:id="672142998">
                                                  <w:marLeft w:val="0"/>
                                                  <w:marRight w:val="90"/>
                                                  <w:marTop w:val="0"/>
                                                  <w:marBottom w:val="0"/>
                                                  <w:divBdr>
                                                    <w:top w:val="none" w:sz="0" w:space="0" w:color="auto"/>
                                                    <w:left w:val="none" w:sz="0" w:space="0" w:color="auto"/>
                                                    <w:bottom w:val="none" w:sz="0" w:space="0" w:color="auto"/>
                                                    <w:right w:val="none" w:sz="0" w:space="0" w:color="auto"/>
                                                  </w:divBdr>
                                                  <w:divsChild>
                                                    <w:div w:id="660233060">
                                                      <w:marLeft w:val="0"/>
                                                      <w:marRight w:val="0"/>
                                                      <w:marTop w:val="0"/>
                                                      <w:marBottom w:val="0"/>
                                                      <w:divBdr>
                                                        <w:top w:val="none" w:sz="0" w:space="0" w:color="auto"/>
                                                        <w:left w:val="none" w:sz="0" w:space="0" w:color="auto"/>
                                                        <w:bottom w:val="none" w:sz="0" w:space="0" w:color="auto"/>
                                                        <w:right w:val="none" w:sz="0" w:space="0" w:color="auto"/>
                                                      </w:divBdr>
                                                      <w:divsChild>
                                                        <w:div w:id="1890650317">
                                                          <w:marLeft w:val="0"/>
                                                          <w:marRight w:val="0"/>
                                                          <w:marTop w:val="0"/>
                                                          <w:marBottom w:val="0"/>
                                                          <w:divBdr>
                                                            <w:top w:val="none" w:sz="0" w:space="0" w:color="auto"/>
                                                            <w:left w:val="none" w:sz="0" w:space="0" w:color="auto"/>
                                                            <w:bottom w:val="none" w:sz="0" w:space="0" w:color="auto"/>
                                                            <w:right w:val="none" w:sz="0" w:space="0" w:color="auto"/>
                                                          </w:divBdr>
                                                          <w:divsChild>
                                                            <w:div w:id="1236017631">
                                                              <w:marLeft w:val="0"/>
                                                              <w:marRight w:val="0"/>
                                                              <w:marTop w:val="0"/>
                                                              <w:marBottom w:val="0"/>
                                                              <w:divBdr>
                                                                <w:top w:val="none" w:sz="0" w:space="0" w:color="auto"/>
                                                                <w:left w:val="none" w:sz="0" w:space="0" w:color="auto"/>
                                                                <w:bottom w:val="none" w:sz="0" w:space="0" w:color="auto"/>
                                                                <w:right w:val="none" w:sz="0" w:space="0" w:color="auto"/>
                                                              </w:divBdr>
                                                              <w:divsChild>
                                                                <w:div w:id="1440638254">
                                                                  <w:marLeft w:val="0"/>
                                                                  <w:marRight w:val="0"/>
                                                                  <w:marTop w:val="0"/>
                                                                  <w:marBottom w:val="105"/>
                                                                  <w:divBdr>
                                                                    <w:top w:val="single" w:sz="6" w:space="0" w:color="EDEDED"/>
                                                                    <w:left w:val="single" w:sz="6" w:space="0" w:color="EDEDED"/>
                                                                    <w:bottom w:val="single" w:sz="6" w:space="0" w:color="EDEDED"/>
                                                                    <w:right w:val="single" w:sz="6" w:space="0" w:color="EDEDED"/>
                                                                  </w:divBdr>
                                                                  <w:divsChild>
                                                                    <w:div w:id="905068594">
                                                                      <w:marLeft w:val="0"/>
                                                                      <w:marRight w:val="0"/>
                                                                      <w:marTop w:val="0"/>
                                                                      <w:marBottom w:val="0"/>
                                                                      <w:divBdr>
                                                                        <w:top w:val="none" w:sz="0" w:space="0" w:color="auto"/>
                                                                        <w:left w:val="none" w:sz="0" w:space="0" w:color="auto"/>
                                                                        <w:bottom w:val="none" w:sz="0" w:space="0" w:color="auto"/>
                                                                        <w:right w:val="none" w:sz="0" w:space="0" w:color="auto"/>
                                                                      </w:divBdr>
                                                                      <w:divsChild>
                                                                        <w:div w:id="1446577260">
                                                                          <w:marLeft w:val="0"/>
                                                                          <w:marRight w:val="0"/>
                                                                          <w:marTop w:val="0"/>
                                                                          <w:marBottom w:val="0"/>
                                                                          <w:divBdr>
                                                                            <w:top w:val="none" w:sz="0" w:space="0" w:color="auto"/>
                                                                            <w:left w:val="none" w:sz="0" w:space="0" w:color="auto"/>
                                                                            <w:bottom w:val="none" w:sz="0" w:space="0" w:color="auto"/>
                                                                            <w:right w:val="none" w:sz="0" w:space="0" w:color="auto"/>
                                                                          </w:divBdr>
                                                                          <w:divsChild>
                                                                            <w:div w:id="2137286869">
                                                                              <w:marLeft w:val="0"/>
                                                                              <w:marRight w:val="0"/>
                                                                              <w:marTop w:val="0"/>
                                                                              <w:marBottom w:val="0"/>
                                                                              <w:divBdr>
                                                                                <w:top w:val="none" w:sz="0" w:space="0" w:color="auto"/>
                                                                                <w:left w:val="none" w:sz="0" w:space="0" w:color="auto"/>
                                                                                <w:bottom w:val="none" w:sz="0" w:space="0" w:color="auto"/>
                                                                                <w:right w:val="none" w:sz="0" w:space="0" w:color="auto"/>
                                                                              </w:divBdr>
                                                                              <w:divsChild>
                                                                                <w:div w:id="450905279">
                                                                                  <w:marLeft w:val="180"/>
                                                                                  <w:marRight w:val="180"/>
                                                                                  <w:marTop w:val="0"/>
                                                                                  <w:marBottom w:val="0"/>
                                                                                  <w:divBdr>
                                                                                    <w:top w:val="none" w:sz="0" w:space="0" w:color="auto"/>
                                                                                    <w:left w:val="none" w:sz="0" w:space="0" w:color="auto"/>
                                                                                    <w:bottom w:val="none" w:sz="0" w:space="0" w:color="auto"/>
                                                                                    <w:right w:val="none" w:sz="0" w:space="0" w:color="auto"/>
                                                                                  </w:divBdr>
                                                                                  <w:divsChild>
                                                                                    <w:div w:id="16927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168642">
      <w:bodyDiv w:val="1"/>
      <w:marLeft w:val="0"/>
      <w:marRight w:val="0"/>
      <w:marTop w:val="0"/>
      <w:marBottom w:val="0"/>
      <w:divBdr>
        <w:top w:val="none" w:sz="0" w:space="0" w:color="auto"/>
        <w:left w:val="none" w:sz="0" w:space="0" w:color="auto"/>
        <w:bottom w:val="none" w:sz="0" w:space="0" w:color="auto"/>
        <w:right w:val="none" w:sz="0" w:space="0" w:color="auto"/>
      </w:divBdr>
      <w:divsChild>
        <w:div w:id="412362117">
          <w:marLeft w:val="0"/>
          <w:marRight w:val="0"/>
          <w:marTop w:val="0"/>
          <w:marBottom w:val="0"/>
          <w:divBdr>
            <w:top w:val="none" w:sz="0" w:space="0" w:color="auto"/>
            <w:left w:val="none" w:sz="0" w:space="0" w:color="auto"/>
            <w:bottom w:val="none" w:sz="0" w:space="0" w:color="auto"/>
            <w:right w:val="none" w:sz="0" w:space="0" w:color="auto"/>
          </w:divBdr>
          <w:divsChild>
            <w:div w:id="549654046">
              <w:marLeft w:val="0"/>
              <w:marRight w:val="0"/>
              <w:marTop w:val="0"/>
              <w:marBottom w:val="0"/>
              <w:divBdr>
                <w:top w:val="none" w:sz="0" w:space="0" w:color="auto"/>
                <w:left w:val="none" w:sz="0" w:space="0" w:color="auto"/>
                <w:bottom w:val="none" w:sz="0" w:space="0" w:color="auto"/>
                <w:right w:val="none" w:sz="0" w:space="0" w:color="auto"/>
              </w:divBdr>
              <w:divsChild>
                <w:div w:id="1417828536">
                  <w:marLeft w:val="0"/>
                  <w:marRight w:val="0"/>
                  <w:marTop w:val="0"/>
                  <w:marBottom w:val="0"/>
                  <w:divBdr>
                    <w:top w:val="none" w:sz="0" w:space="0" w:color="auto"/>
                    <w:left w:val="none" w:sz="0" w:space="0" w:color="auto"/>
                    <w:bottom w:val="none" w:sz="0" w:space="0" w:color="auto"/>
                    <w:right w:val="none" w:sz="0" w:space="0" w:color="auto"/>
                  </w:divBdr>
                  <w:divsChild>
                    <w:div w:id="315837638">
                      <w:marLeft w:val="0"/>
                      <w:marRight w:val="0"/>
                      <w:marTop w:val="0"/>
                      <w:marBottom w:val="0"/>
                      <w:divBdr>
                        <w:top w:val="none" w:sz="0" w:space="0" w:color="auto"/>
                        <w:left w:val="none" w:sz="0" w:space="0" w:color="auto"/>
                        <w:bottom w:val="none" w:sz="0" w:space="0" w:color="auto"/>
                        <w:right w:val="none" w:sz="0" w:space="0" w:color="auto"/>
                      </w:divBdr>
                      <w:divsChild>
                        <w:div w:id="1594703763">
                          <w:marLeft w:val="0"/>
                          <w:marRight w:val="0"/>
                          <w:marTop w:val="0"/>
                          <w:marBottom w:val="0"/>
                          <w:divBdr>
                            <w:top w:val="none" w:sz="0" w:space="0" w:color="auto"/>
                            <w:left w:val="none" w:sz="0" w:space="0" w:color="auto"/>
                            <w:bottom w:val="none" w:sz="0" w:space="0" w:color="auto"/>
                            <w:right w:val="none" w:sz="0" w:space="0" w:color="auto"/>
                          </w:divBdr>
                          <w:divsChild>
                            <w:div w:id="397024163">
                              <w:marLeft w:val="0"/>
                              <w:marRight w:val="0"/>
                              <w:marTop w:val="0"/>
                              <w:marBottom w:val="0"/>
                              <w:divBdr>
                                <w:top w:val="none" w:sz="0" w:space="0" w:color="auto"/>
                                <w:left w:val="none" w:sz="0" w:space="0" w:color="auto"/>
                                <w:bottom w:val="none" w:sz="0" w:space="0" w:color="auto"/>
                                <w:right w:val="none" w:sz="0" w:space="0" w:color="auto"/>
                              </w:divBdr>
                              <w:divsChild>
                                <w:div w:id="1806195018">
                                  <w:marLeft w:val="0"/>
                                  <w:marRight w:val="0"/>
                                  <w:marTop w:val="0"/>
                                  <w:marBottom w:val="0"/>
                                  <w:divBdr>
                                    <w:top w:val="none" w:sz="0" w:space="0" w:color="auto"/>
                                    <w:left w:val="none" w:sz="0" w:space="0" w:color="auto"/>
                                    <w:bottom w:val="none" w:sz="0" w:space="0" w:color="auto"/>
                                    <w:right w:val="none" w:sz="0" w:space="0" w:color="auto"/>
                                  </w:divBdr>
                                  <w:divsChild>
                                    <w:div w:id="972560258">
                                      <w:marLeft w:val="0"/>
                                      <w:marRight w:val="0"/>
                                      <w:marTop w:val="0"/>
                                      <w:marBottom w:val="0"/>
                                      <w:divBdr>
                                        <w:top w:val="none" w:sz="0" w:space="0" w:color="auto"/>
                                        <w:left w:val="none" w:sz="0" w:space="0" w:color="auto"/>
                                        <w:bottom w:val="none" w:sz="0" w:space="0" w:color="auto"/>
                                        <w:right w:val="none" w:sz="0" w:space="0" w:color="auto"/>
                                      </w:divBdr>
                                      <w:divsChild>
                                        <w:div w:id="971057440">
                                          <w:marLeft w:val="0"/>
                                          <w:marRight w:val="0"/>
                                          <w:marTop w:val="0"/>
                                          <w:marBottom w:val="0"/>
                                          <w:divBdr>
                                            <w:top w:val="none" w:sz="0" w:space="0" w:color="auto"/>
                                            <w:left w:val="none" w:sz="0" w:space="0" w:color="auto"/>
                                            <w:bottom w:val="none" w:sz="0" w:space="0" w:color="auto"/>
                                            <w:right w:val="none" w:sz="0" w:space="0" w:color="auto"/>
                                          </w:divBdr>
                                          <w:divsChild>
                                            <w:div w:id="561794055">
                                              <w:marLeft w:val="0"/>
                                              <w:marRight w:val="0"/>
                                              <w:marTop w:val="0"/>
                                              <w:marBottom w:val="0"/>
                                              <w:divBdr>
                                                <w:top w:val="none" w:sz="0" w:space="0" w:color="auto"/>
                                                <w:left w:val="none" w:sz="0" w:space="0" w:color="auto"/>
                                                <w:bottom w:val="none" w:sz="0" w:space="0" w:color="auto"/>
                                                <w:right w:val="none" w:sz="0" w:space="0" w:color="auto"/>
                                              </w:divBdr>
                                              <w:divsChild>
                                                <w:div w:id="425808552">
                                                  <w:marLeft w:val="0"/>
                                                  <w:marRight w:val="90"/>
                                                  <w:marTop w:val="0"/>
                                                  <w:marBottom w:val="0"/>
                                                  <w:divBdr>
                                                    <w:top w:val="none" w:sz="0" w:space="0" w:color="auto"/>
                                                    <w:left w:val="none" w:sz="0" w:space="0" w:color="auto"/>
                                                    <w:bottom w:val="none" w:sz="0" w:space="0" w:color="auto"/>
                                                    <w:right w:val="none" w:sz="0" w:space="0" w:color="auto"/>
                                                  </w:divBdr>
                                                  <w:divsChild>
                                                    <w:div w:id="1234699658">
                                                      <w:marLeft w:val="0"/>
                                                      <w:marRight w:val="0"/>
                                                      <w:marTop w:val="0"/>
                                                      <w:marBottom w:val="0"/>
                                                      <w:divBdr>
                                                        <w:top w:val="none" w:sz="0" w:space="0" w:color="auto"/>
                                                        <w:left w:val="none" w:sz="0" w:space="0" w:color="auto"/>
                                                        <w:bottom w:val="none" w:sz="0" w:space="0" w:color="auto"/>
                                                        <w:right w:val="none" w:sz="0" w:space="0" w:color="auto"/>
                                                      </w:divBdr>
                                                      <w:divsChild>
                                                        <w:div w:id="391000476">
                                                          <w:marLeft w:val="0"/>
                                                          <w:marRight w:val="0"/>
                                                          <w:marTop w:val="0"/>
                                                          <w:marBottom w:val="0"/>
                                                          <w:divBdr>
                                                            <w:top w:val="none" w:sz="0" w:space="0" w:color="auto"/>
                                                            <w:left w:val="none" w:sz="0" w:space="0" w:color="auto"/>
                                                            <w:bottom w:val="none" w:sz="0" w:space="0" w:color="auto"/>
                                                            <w:right w:val="none" w:sz="0" w:space="0" w:color="auto"/>
                                                          </w:divBdr>
                                                          <w:divsChild>
                                                            <w:div w:id="1673950847">
                                                              <w:marLeft w:val="0"/>
                                                              <w:marRight w:val="0"/>
                                                              <w:marTop w:val="0"/>
                                                              <w:marBottom w:val="0"/>
                                                              <w:divBdr>
                                                                <w:top w:val="none" w:sz="0" w:space="0" w:color="auto"/>
                                                                <w:left w:val="none" w:sz="0" w:space="0" w:color="auto"/>
                                                                <w:bottom w:val="none" w:sz="0" w:space="0" w:color="auto"/>
                                                                <w:right w:val="none" w:sz="0" w:space="0" w:color="auto"/>
                                                              </w:divBdr>
                                                              <w:divsChild>
                                                                <w:div w:id="1365709024">
                                                                  <w:marLeft w:val="0"/>
                                                                  <w:marRight w:val="0"/>
                                                                  <w:marTop w:val="0"/>
                                                                  <w:marBottom w:val="105"/>
                                                                  <w:divBdr>
                                                                    <w:top w:val="single" w:sz="6" w:space="0" w:color="EDEDED"/>
                                                                    <w:left w:val="single" w:sz="6" w:space="0" w:color="EDEDED"/>
                                                                    <w:bottom w:val="single" w:sz="6" w:space="0" w:color="EDEDED"/>
                                                                    <w:right w:val="single" w:sz="6" w:space="0" w:color="EDEDED"/>
                                                                  </w:divBdr>
                                                                  <w:divsChild>
                                                                    <w:div w:id="1873763173">
                                                                      <w:marLeft w:val="0"/>
                                                                      <w:marRight w:val="0"/>
                                                                      <w:marTop w:val="0"/>
                                                                      <w:marBottom w:val="0"/>
                                                                      <w:divBdr>
                                                                        <w:top w:val="none" w:sz="0" w:space="0" w:color="auto"/>
                                                                        <w:left w:val="none" w:sz="0" w:space="0" w:color="auto"/>
                                                                        <w:bottom w:val="none" w:sz="0" w:space="0" w:color="auto"/>
                                                                        <w:right w:val="none" w:sz="0" w:space="0" w:color="auto"/>
                                                                      </w:divBdr>
                                                                      <w:divsChild>
                                                                        <w:div w:id="712851527">
                                                                          <w:marLeft w:val="0"/>
                                                                          <w:marRight w:val="0"/>
                                                                          <w:marTop w:val="0"/>
                                                                          <w:marBottom w:val="0"/>
                                                                          <w:divBdr>
                                                                            <w:top w:val="none" w:sz="0" w:space="0" w:color="auto"/>
                                                                            <w:left w:val="none" w:sz="0" w:space="0" w:color="auto"/>
                                                                            <w:bottom w:val="none" w:sz="0" w:space="0" w:color="auto"/>
                                                                            <w:right w:val="none" w:sz="0" w:space="0" w:color="auto"/>
                                                                          </w:divBdr>
                                                                          <w:divsChild>
                                                                            <w:div w:id="510026149">
                                                                              <w:marLeft w:val="0"/>
                                                                              <w:marRight w:val="0"/>
                                                                              <w:marTop w:val="0"/>
                                                                              <w:marBottom w:val="0"/>
                                                                              <w:divBdr>
                                                                                <w:top w:val="none" w:sz="0" w:space="0" w:color="auto"/>
                                                                                <w:left w:val="none" w:sz="0" w:space="0" w:color="auto"/>
                                                                                <w:bottom w:val="none" w:sz="0" w:space="0" w:color="auto"/>
                                                                                <w:right w:val="none" w:sz="0" w:space="0" w:color="auto"/>
                                                                              </w:divBdr>
                                                                              <w:divsChild>
                                                                                <w:div w:id="758714567">
                                                                                  <w:marLeft w:val="180"/>
                                                                                  <w:marRight w:val="180"/>
                                                                                  <w:marTop w:val="0"/>
                                                                                  <w:marBottom w:val="0"/>
                                                                                  <w:divBdr>
                                                                                    <w:top w:val="none" w:sz="0" w:space="0" w:color="auto"/>
                                                                                    <w:left w:val="none" w:sz="0" w:space="0" w:color="auto"/>
                                                                                    <w:bottom w:val="none" w:sz="0" w:space="0" w:color="auto"/>
                                                                                    <w:right w:val="none" w:sz="0" w:space="0" w:color="auto"/>
                                                                                  </w:divBdr>
                                                                                  <w:divsChild>
                                                                                    <w:div w:id="722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pe/imgres?q=ANP&amp;um=1&amp;hl=es&amp;sa=N&amp;rlz=1W1TSNG_esPE432&amp;biw=1192&amp;bih=509&amp;tbm=isch&amp;tbnid=kZerZcvpqQ9ZFM:&amp;imgrefurl=http://ctadescanetenoticias.blogspot.com/&amp;docid=MZ1DkIAl6vsZ0M&amp;imgurl=http://3.bp.blogspot.com/-vt8Et90doUo/Tx9CCeJt16I/AAAAAAAANew/uHOAyJsQe1s/s1600/Logo_ANP.jpg&amp;w=250&amp;h=250&amp;ei=SU8hT93qMIm-gAfblL3nCA&amp;zoom=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cp:revision>
  <dcterms:created xsi:type="dcterms:W3CDTF">2012-01-26T13:01:00Z</dcterms:created>
  <dcterms:modified xsi:type="dcterms:W3CDTF">2012-01-26T13:05:00Z</dcterms:modified>
</cp:coreProperties>
</file>