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4" w:rsidRDefault="004C11EA" w:rsidP="004C11EA">
      <w:pPr>
        <w:jc w:val="center"/>
        <w:rPr>
          <w:b/>
          <w:sz w:val="40"/>
        </w:rPr>
      </w:pPr>
      <w:r w:rsidRPr="004C11EA">
        <w:rPr>
          <w:b/>
          <w:sz w:val="40"/>
        </w:rPr>
        <w:t>ANEXO</w:t>
      </w:r>
      <w:r w:rsidR="00D1684B">
        <w:rPr>
          <w:b/>
          <w:sz w:val="40"/>
        </w:rPr>
        <w:t xml:space="preserve"> 1</w:t>
      </w:r>
    </w:p>
    <w:p w:rsidR="004C11EA" w:rsidRDefault="004C11EA" w:rsidP="004C11EA">
      <w:pPr>
        <w:jc w:val="center"/>
        <w:rPr>
          <w:b/>
          <w:sz w:val="40"/>
        </w:rPr>
      </w:pPr>
      <w:r>
        <w:rPr>
          <w:b/>
          <w:sz w:val="40"/>
        </w:rPr>
        <w:t>ESQUEMA DE PLAN DE TRABAJO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NOMBRE</w:t>
      </w:r>
    </w:p>
    <w:p w:rsidR="004C11EA" w:rsidRPr="007335C7" w:rsidRDefault="00D35446" w:rsidP="004C11EA">
      <w:pPr>
        <w:pStyle w:val="Prrafodelista"/>
        <w:ind w:left="993"/>
        <w:jc w:val="both"/>
        <w:rPr>
          <w:b/>
          <w:i/>
          <w:sz w:val="32"/>
        </w:rPr>
      </w:pPr>
      <w:r w:rsidRPr="007335C7">
        <w:rPr>
          <w:b/>
          <w:i/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813F" wp14:editId="0C8FF8AD">
                <wp:simplePos x="0" y="0"/>
                <wp:positionH relativeFrom="column">
                  <wp:posOffset>643890</wp:posOffset>
                </wp:positionH>
                <wp:positionV relativeFrom="paragraph">
                  <wp:posOffset>155575</wp:posOffset>
                </wp:positionV>
                <wp:extent cx="3143250" cy="3238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446" w:rsidRPr="00D35446" w:rsidRDefault="00D35446">
                            <w:pPr>
                              <w:rPr>
                                <w:i/>
                              </w:rPr>
                            </w:pPr>
                            <w:r w:rsidRPr="00D35446">
                              <w:rPr>
                                <w:i/>
                                <w:sz w:val="32"/>
                              </w:rPr>
                              <w:t>(Indicar Nombre de la 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0.7pt;margin-top:12.25pt;width:247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" filled="f" stroked="f" strokeweight=".5pt">
                <v:textbox>
                  <w:txbxContent>
                    <w:p w:rsidR="00D35446" w:rsidRPr="00D35446" w:rsidRDefault="00D35446">
                      <w:pPr>
                        <w:rPr>
                          <w:i/>
                        </w:rPr>
                      </w:pPr>
                      <w:r w:rsidRPr="00D35446">
                        <w:rPr>
                          <w:i/>
                          <w:sz w:val="32"/>
                        </w:rPr>
                        <w:t>(Indicar Nombre de la UE)</w:t>
                      </w:r>
                    </w:p>
                  </w:txbxContent>
                </v:textbox>
              </v:shape>
            </w:pict>
          </mc:Fallback>
        </mc:AlternateContent>
      </w:r>
      <w:r w:rsidR="004C11EA" w:rsidRPr="007335C7">
        <w:rPr>
          <w:b/>
          <w:i/>
          <w:sz w:val="32"/>
        </w:rPr>
        <w:t>“Plan de Trabajo para e</w:t>
      </w:r>
      <w:r w:rsidRPr="007335C7">
        <w:rPr>
          <w:b/>
          <w:i/>
          <w:sz w:val="32"/>
        </w:rPr>
        <w:t>l Cierre de Proyectos – 201</w:t>
      </w:r>
      <w:r w:rsidR="00754679">
        <w:rPr>
          <w:b/>
          <w:i/>
          <w:sz w:val="32"/>
        </w:rPr>
        <w:t>8</w:t>
      </w:r>
      <w:r w:rsidRPr="007335C7">
        <w:rPr>
          <w:b/>
          <w:i/>
          <w:sz w:val="32"/>
        </w:rPr>
        <w:t xml:space="preserve">, de </w:t>
      </w:r>
      <w:proofErr w:type="gramStart"/>
      <w:r w:rsidRPr="007335C7">
        <w:rPr>
          <w:b/>
          <w:i/>
          <w:sz w:val="32"/>
        </w:rPr>
        <w:t>la …</w:t>
      </w:r>
      <w:proofErr w:type="gramEnd"/>
      <w:r w:rsidRPr="007335C7">
        <w:rPr>
          <w:b/>
          <w:i/>
          <w:sz w:val="32"/>
        </w:rPr>
        <w:t>…………………………………………………………”.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INFORMACIÓN GENERAL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3536"/>
        <w:gridCol w:w="4192"/>
      </w:tblGrid>
      <w:tr w:rsidR="003E4816" w:rsidTr="00754679">
        <w:tc>
          <w:tcPr>
            <w:tcW w:w="3651" w:type="dxa"/>
          </w:tcPr>
          <w:p w:rsidR="003E4816" w:rsidRPr="00754679" w:rsidRDefault="00BC10FD" w:rsidP="00754679">
            <w:pPr>
              <w:pStyle w:val="Prrafodelista"/>
              <w:ind w:left="425" w:hanging="425"/>
              <w:jc w:val="both"/>
              <w:rPr>
                <w:sz w:val="24"/>
                <w:szCs w:val="28"/>
              </w:rPr>
            </w:pPr>
            <w:r w:rsidRPr="00754679">
              <w:rPr>
                <w:sz w:val="24"/>
                <w:szCs w:val="28"/>
              </w:rPr>
              <w:t>2.1 Nombre de la UE</w:t>
            </w:r>
            <w:r w:rsidR="00754679">
              <w:rPr>
                <w:sz w:val="24"/>
                <w:szCs w:val="28"/>
              </w:rPr>
              <w:t>I</w:t>
            </w:r>
          </w:p>
        </w:tc>
        <w:tc>
          <w:tcPr>
            <w:tcW w:w="4410" w:type="dxa"/>
          </w:tcPr>
          <w:p w:rsidR="003E4816" w:rsidRPr="0041603A" w:rsidRDefault="003E4816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3E4816" w:rsidTr="00754679">
        <w:tc>
          <w:tcPr>
            <w:tcW w:w="3651" w:type="dxa"/>
          </w:tcPr>
          <w:p w:rsidR="003E4816" w:rsidRPr="00754679" w:rsidRDefault="00BC10FD" w:rsidP="00754679">
            <w:pPr>
              <w:pStyle w:val="Prrafodelista"/>
              <w:ind w:left="425" w:hanging="425"/>
              <w:jc w:val="both"/>
              <w:rPr>
                <w:sz w:val="24"/>
                <w:szCs w:val="28"/>
              </w:rPr>
            </w:pPr>
            <w:r w:rsidRPr="00754679">
              <w:rPr>
                <w:sz w:val="24"/>
                <w:szCs w:val="28"/>
              </w:rPr>
              <w:t>2.2 Responsable de la UE</w:t>
            </w:r>
            <w:r w:rsidR="00754679">
              <w:rPr>
                <w:sz w:val="24"/>
                <w:szCs w:val="28"/>
              </w:rPr>
              <w:t>I</w:t>
            </w:r>
          </w:p>
        </w:tc>
        <w:tc>
          <w:tcPr>
            <w:tcW w:w="4410" w:type="dxa"/>
          </w:tcPr>
          <w:p w:rsidR="003E4816" w:rsidRPr="0041603A" w:rsidRDefault="003E4816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3E4816" w:rsidTr="00754679">
        <w:tc>
          <w:tcPr>
            <w:tcW w:w="3651" w:type="dxa"/>
          </w:tcPr>
          <w:p w:rsidR="003E4816" w:rsidRPr="00754679" w:rsidRDefault="0041603A" w:rsidP="00754679">
            <w:pPr>
              <w:pStyle w:val="Prrafodelista"/>
              <w:ind w:left="425" w:hanging="425"/>
              <w:jc w:val="both"/>
              <w:rPr>
                <w:sz w:val="24"/>
                <w:szCs w:val="28"/>
              </w:rPr>
            </w:pPr>
            <w:r w:rsidRPr="00754679">
              <w:rPr>
                <w:sz w:val="24"/>
                <w:szCs w:val="28"/>
              </w:rPr>
              <w:t>2.3 Responsable de</w:t>
            </w:r>
            <w:r w:rsidR="00754679">
              <w:rPr>
                <w:sz w:val="24"/>
                <w:szCs w:val="28"/>
              </w:rPr>
              <w:t xml:space="preserve"> la Elaboración de</w:t>
            </w:r>
            <w:r w:rsidRPr="00754679">
              <w:rPr>
                <w:sz w:val="24"/>
                <w:szCs w:val="28"/>
              </w:rPr>
              <w:t xml:space="preserve">l </w:t>
            </w:r>
            <w:r w:rsidR="00754679">
              <w:rPr>
                <w:sz w:val="24"/>
                <w:szCs w:val="28"/>
              </w:rPr>
              <w:t>Plan de Trabajo</w:t>
            </w:r>
          </w:p>
        </w:tc>
        <w:tc>
          <w:tcPr>
            <w:tcW w:w="4410" w:type="dxa"/>
          </w:tcPr>
          <w:p w:rsidR="003E4816" w:rsidRPr="0041603A" w:rsidRDefault="003E4816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3E4816" w:rsidTr="00754679">
        <w:tc>
          <w:tcPr>
            <w:tcW w:w="3651" w:type="dxa"/>
          </w:tcPr>
          <w:p w:rsidR="003E4816" w:rsidRPr="00754679" w:rsidRDefault="0041603A" w:rsidP="00754679">
            <w:pPr>
              <w:pStyle w:val="Prrafodelista"/>
              <w:ind w:left="425" w:hanging="425"/>
              <w:jc w:val="both"/>
              <w:rPr>
                <w:sz w:val="24"/>
                <w:szCs w:val="28"/>
              </w:rPr>
            </w:pPr>
            <w:r w:rsidRPr="00754679">
              <w:rPr>
                <w:sz w:val="24"/>
                <w:szCs w:val="28"/>
              </w:rPr>
              <w:t>2.</w:t>
            </w:r>
            <w:r w:rsidR="007335C7" w:rsidRPr="00754679">
              <w:rPr>
                <w:sz w:val="24"/>
                <w:szCs w:val="28"/>
              </w:rPr>
              <w:t>4</w:t>
            </w:r>
            <w:r w:rsidRPr="00754679">
              <w:rPr>
                <w:sz w:val="24"/>
                <w:szCs w:val="28"/>
              </w:rPr>
              <w:t xml:space="preserve"> Nombre del Coordinador</w:t>
            </w:r>
            <w:r w:rsidR="00754679" w:rsidRPr="00754679">
              <w:rPr>
                <w:sz w:val="24"/>
                <w:szCs w:val="28"/>
              </w:rPr>
              <w:t xml:space="preserve"> </w:t>
            </w:r>
            <w:r w:rsidR="00754679">
              <w:rPr>
                <w:sz w:val="24"/>
                <w:szCs w:val="28"/>
              </w:rPr>
              <w:t xml:space="preserve">de </w:t>
            </w:r>
            <w:r w:rsidR="00754679" w:rsidRPr="00754679">
              <w:rPr>
                <w:sz w:val="24"/>
                <w:szCs w:val="28"/>
              </w:rPr>
              <w:t>Cierres</w:t>
            </w:r>
            <w:r w:rsidR="00754679">
              <w:rPr>
                <w:sz w:val="24"/>
                <w:szCs w:val="28"/>
              </w:rPr>
              <w:t xml:space="preserve"> de Inversiones</w:t>
            </w:r>
          </w:p>
        </w:tc>
        <w:tc>
          <w:tcPr>
            <w:tcW w:w="4410" w:type="dxa"/>
          </w:tcPr>
          <w:p w:rsidR="003E4816" w:rsidRPr="0041603A" w:rsidRDefault="003E4816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7335C7" w:rsidTr="00754679">
        <w:tc>
          <w:tcPr>
            <w:tcW w:w="3651" w:type="dxa"/>
          </w:tcPr>
          <w:p w:rsidR="007335C7" w:rsidRPr="00754679" w:rsidRDefault="007335C7" w:rsidP="00754679">
            <w:pPr>
              <w:pStyle w:val="Prrafodelista"/>
              <w:ind w:left="425" w:hanging="425"/>
              <w:jc w:val="both"/>
              <w:rPr>
                <w:sz w:val="24"/>
                <w:szCs w:val="28"/>
              </w:rPr>
            </w:pPr>
            <w:r w:rsidRPr="00754679">
              <w:rPr>
                <w:sz w:val="24"/>
                <w:szCs w:val="28"/>
              </w:rPr>
              <w:t>2.5 Nombre del Supervisor</w:t>
            </w:r>
            <w:r w:rsidR="00754679" w:rsidRPr="00754679">
              <w:rPr>
                <w:sz w:val="24"/>
                <w:szCs w:val="28"/>
              </w:rPr>
              <w:t xml:space="preserve"> </w:t>
            </w:r>
            <w:r w:rsidR="00754679">
              <w:rPr>
                <w:sz w:val="24"/>
                <w:szCs w:val="28"/>
              </w:rPr>
              <w:t xml:space="preserve">del </w:t>
            </w:r>
            <w:r w:rsidR="00754679" w:rsidRPr="00754679">
              <w:rPr>
                <w:sz w:val="24"/>
                <w:szCs w:val="28"/>
              </w:rPr>
              <w:t>Cierre</w:t>
            </w:r>
            <w:r w:rsidR="00754679">
              <w:rPr>
                <w:sz w:val="24"/>
                <w:szCs w:val="28"/>
              </w:rPr>
              <w:t xml:space="preserve"> de las Inversiones</w:t>
            </w:r>
          </w:p>
        </w:tc>
        <w:tc>
          <w:tcPr>
            <w:tcW w:w="4410" w:type="dxa"/>
          </w:tcPr>
          <w:p w:rsidR="007335C7" w:rsidRPr="0041603A" w:rsidRDefault="007335C7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D35446" w:rsidRPr="00D35446" w:rsidRDefault="00D35446" w:rsidP="00D35446">
      <w:pPr>
        <w:pStyle w:val="Prrafodelista"/>
        <w:ind w:left="993"/>
        <w:jc w:val="both"/>
        <w:rPr>
          <w:b/>
          <w:sz w:val="32"/>
          <w:szCs w:val="32"/>
        </w:rPr>
      </w:pP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 xml:space="preserve">DIAGNÓSTICO </w:t>
      </w:r>
      <w:r>
        <w:rPr>
          <w:b/>
          <w:sz w:val="36"/>
        </w:rPr>
        <w:t xml:space="preserve">DE LA SITUACIÓN </w:t>
      </w:r>
      <w:r w:rsidRPr="004C11EA">
        <w:rPr>
          <w:b/>
          <w:sz w:val="36"/>
        </w:rPr>
        <w:t>ACTUAL</w:t>
      </w:r>
    </w:p>
    <w:p w:rsidR="0041603A" w:rsidRP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  <w:r w:rsidRPr="0041603A">
        <w:rPr>
          <w:sz w:val="28"/>
          <w:szCs w:val="28"/>
        </w:rPr>
        <w:t>Bre</w:t>
      </w:r>
      <w:r>
        <w:rPr>
          <w:sz w:val="28"/>
          <w:szCs w:val="28"/>
        </w:rPr>
        <w:t>ve análisis de la situación actual de los proyectos de inversión. Incluir indicadores de la brecha de proyectos pendientes de cierre.</w:t>
      </w:r>
      <w:r w:rsidR="007335C7">
        <w:rPr>
          <w:sz w:val="28"/>
          <w:szCs w:val="28"/>
        </w:rPr>
        <w:t xml:space="preserve"> Describa los principales problemas que impidieron el cierre de los proyectos de inversión.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>
        <w:rPr>
          <w:b/>
          <w:sz w:val="36"/>
        </w:rPr>
        <w:t>OBJETIVO</w:t>
      </w:r>
    </w:p>
    <w:p w:rsidR="0041603A" w:rsidRP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  <w:r w:rsidRPr="0041603A">
        <w:rPr>
          <w:sz w:val="28"/>
          <w:szCs w:val="28"/>
        </w:rPr>
        <w:t>Para hacer frente a la problemática actual</w:t>
      </w:r>
      <w:r>
        <w:rPr>
          <w:sz w:val="28"/>
          <w:szCs w:val="28"/>
        </w:rPr>
        <w:t>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METAS</w:t>
      </w:r>
    </w:p>
    <w:p w:rsid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  <w:r w:rsidRPr="0041603A">
        <w:rPr>
          <w:sz w:val="28"/>
          <w:szCs w:val="28"/>
        </w:rPr>
        <w:t>Determinar la cantidad de proyectos que se propone cerrar en el 2017</w:t>
      </w:r>
      <w:r w:rsidR="00036E7A">
        <w:rPr>
          <w:sz w:val="28"/>
          <w:szCs w:val="28"/>
        </w:rPr>
        <w:t>. Sustente brevemente los criterios que se han utilizado para seleccionarlos. D</w:t>
      </w:r>
      <w:r w:rsidRPr="0041603A">
        <w:rPr>
          <w:sz w:val="28"/>
          <w:szCs w:val="28"/>
        </w:rPr>
        <w:t>etalle el listado priorizado de proyectos.</w:t>
      </w:r>
      <w:r w:rsidR="00036E7A">
        <w:rPr>
          <w:sz w:val="28"/>
          <w:szCs w:val="28"/>
        </w:rPr>
        <w:t xml:space="preserve"> </w:t>
      </w:r>
    </w:p>
    <w:p w:rsid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788"/>
        <w:gridCol w:w="1244"/>
        <w:gridCol w:w="3880"/>
        <w:gridCol w:w="1816"/>
      </w:tblGrid>
      <w:tr w:rsidR="002414A7" w:rsidTr="002414A7">
        <w:tc>
          <w:tcPr>
            <w:tcW w:w="816" w:type="dxa"/>
            <w:tcBorders>
              <w:bottom w:val="single" w:sz="4" w:space="0" w:color="auto"/>
            </w:tcBorders>
          </w:tcPr>
          <w:p w:rsidR="002414A7" w:rsidRPr="0041603A" w:rsidRDefault="002414A7" w:rsidP="0041603A">
            <w:pPr>
              <w:pStyle w:val="Prrafodelist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4A7" w:rsidRPr="0041603A" w:rsidRDefault="002414A7" w:rsidP="0041603A">
            <w:pPr>
              <w:pStyle w:val="Prrafodelista"/>
              <w:ind w:left="0"/>
              <w:jc w:val="center"/>
              <w:rPr>
                <w:b/>
                <w:szCs w:val="28"/>
              </w:rPr>
            </w:pPr>
            <w:r w:rsidRPr="0041603A">
              <w:rPr>
                <w:b/>
                <w:szCs w:val="28"/>
              </w:rPr>
              <w:t>Código del PIP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14A7" w:rsidRPr="0041603A" w:rsidRDefault="002414A7" w:rsidP="0041603A">
            <w:pPr>
              <w:pStyle w:val="Prrafodelista"/>
              <w:ind w:left="0"/>
              <w:jc w:val="center"/>
              <w:rPr>
                <w:b/>
                <w:szCs w:val="28"/>
              </w:rPr>
            </w:pPr>
            <w:r w:rsidRPr="0041603A">
              <w:rPr>
                <w:b/>
                <w:szCs w:val="28"/>
              </w:rPr>
              <w:t>Nombre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414A7" w:rsidRPr="0041603A" w:rsidRDefault="002414A7" w:rsidP="0041603A">
            <w:pPr>
              <w:pStyle w:val="Prrafodelista"/>
              <w:ind w:left="0"/>
              <w:jc w:val="center"/>
              <w:rPr>
                <w:b/>
                <w:szCs w:val="28"/>
              </w:rPr>
            </w:pPr>
            <w:r w:rsidRPr="0041603A">
              <w:rPr>
                <w:b/>
                <w:szCs w:val="28"/>
              </w:rPr>
              <w:t>Monto de Inversión Actualizado</w:t>
            </w:r>
          </w:p>
        </w:tc>
      </w:tr>
      <w:tr w:rsidR="002414A7" w:rsidTr="002414A7">
        <w:tc>
          <w:tcPr>
            <w:tcW w:w="816" w:type="dxa"/>
            <w:tcBorders>
              <w:bottom w:val="wave" w:sz="6" w:space="0" w:color="auto"/>
            </w:tcBorders>
          </w:tcPr>
          <w:p w:rsidR="002414A7" w:rsidRDefault="002414A7" w:rsidP="0041603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</w:tcPr>
          <w:p w:rsidR="002414A7" w:rsidRDefault="002414A7" w:rsidP="0041603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wave" w:sz="6" w:space="0" w:color="auto"/>
            </w:tcBorders>
          </w:tcPr>
          <w:p w:rsidR="002414A7" w:rsidRDefault="002414A7" w:rsidP="0041603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wave" w:sz="6" w:space="0" w:color="auto"/>
            </w:tcBorders>
          </w:tcPr>
          <w:p w:rsidR="002414A7" w:rsidRDefault="002414A7" w:rsidP="0041603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326F1" w:rsidRDefault="000326F1" w:rsidP="000326F1">
      <w:pPr>
        <w:pStyle w:val="Prrafodelista"/>
        <w:ind w:left="993"/>
        <w:jc w:val="both"/>
        <w:rPr>
          <w:b/>
          <w:sz w:val="36"/>
        </w:rPr>
      </w:pPr>
    </w:p>
    <w:p w:rsidR="000326F1" w:rsidRDefault="000326F1" w:rsidP="000326F1">
      <w:pPr>
        <w:pStyle w:val="Prrafodelista"/>
        <w:ind w:left="993"/>
        <w:jc w:val="both"/>
        <w:rPr>
          <w:b/>
          <w:sz w:val="36"/>
        </w:rPr>
      </w:pPr>
      <w:bookmarkStart w:id="0" w:name="_GoBack"/>
      <w:bookmarkEnd w:id="0"/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>
        <w:rPr>
          <w:b/>
          <w:sz w:val="36"/>
        </w:rPr>
        <w:lastRenderedPageBreak/>
        <w:t>METODOLOGÍA A EMPLEAR</w:t>
      </w:r>
    </w:p>
    <w:p w:rsidR="002414A7" w:rsidRDefault="002414A7" w:rsidP="002414A7">
      <w:pPr>
        <w:pStyle w:val="Prrafodelista"/>
        <w:ind w:left="993"/>
        <w:jc w:val="both"/>
        <w:rPr>
          <w:sz w:val="28"/>
          <w:szCs w:val="28"/>
        </w:rPr>
      </w:pPr>
      <w:r w:rsidRPr="0041603A">
        <w:rPr>
          <w:sz w:val="28"/>
          <w:szCs w:val="28"/>
        </w:rPr>
        <w:t>De</w:t>
      </w:r>
      <w:r>
        <w:rPr>
          <w:sz w:val="28"/>
          <w:szCs w:val="28"/>
        </w:rPr>
        <w:t xml:space="preserve">scriba brevemente cómo se piensa alcanzar la meta, </w:t>
      </w:r>
      <w:r w:rsidR="007335C7">
        <w:rPr>
          <w:sz w:val="28"/>
          <w:szCs w:val="28"/>
        </w:rPr>
        <w:t xml:space="preserve">la </w:t>
      </w:r>
      <w:r>
        <w:rPr>
          <w:sz w:val="28"/>
          <w:szCs w:val="28"/>
        </w:rPr>
        <w:t>estrategia</w:t>
      </w:r>
      <w:r w:rsidR="007335C7">
        <w:rPr>
          <w:sz w:val="28"/>
          <w:szCs w:val="28"/>
        </w:rPr>
        <w:t xml:space="preserve"> a emplear</w:t>
      </w:r>
      <w:r>
        <w:rPr>
          <w:sz w:val="28"/>
          <w:szCs w:val="28"/>
        </w:rPr>
        <w:t xml:space="preserve">, </w:t>
      </w:r>
      <w:r w:rsidR="007335C7">
        <w:rPr>
          <w:sz w:val="28"/>
          <w:szCs w:val="28"/>
        </w:rPr>
        <w:t xml:space="preserve">recursos requeridos, </w:t>
      </w:r>
      <w:r>
        <w:rPr>
          <w:sz w:val="28"/>
          <w:szCs w:val="28"/>
        </w:rPr>
        <w:t>modalidad de contratación, etc.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PRESUPUESTO</w:t>
      </w:r>
    </w:p>
    <w:p w:rsidR="002414A7" w:rsidRDefault="002414A7" w:rsidP="002414A7">
      <w:pPr>
        <w:pStyle w:val="Prrafodelista"/>
        <w:ind w:left="993"/>
        <w:jc w:val="both"/>
        <w:rPr>
          <w:sz w:val="28"/>
          <w:szCs w:val="28"/>
        </w:rPr>
      </w:pPr>
      <w:r w:rsidRPr="002414A7">
        <w:rPr>
          <w:sz w:val="28"/>
          <w:szCs w:val="28"/>
        </w:rPr>
        <w:t xml:space="preserve">Detalle los recursos, cantidades, </w:t>
      </w:r>
      <w:r w:rsidR="00A27596">
        <w:rPr>
          <w:sz w:val="28"/>
          <w:szCs w:val="28"/>
        </w:rPr>
        <w:t xml:space="preserve">tiempo en meses, precios </w:t>
      </w:r>
      <w:r w:rsidRPr="002414A7">
        <w:rPr>
          <w:sz w:val="28"/>
          <w:szCs w:val="28"/>
        </w:rPr>
        <w:t>unitarios y costo total para alcanzar la meta.</w:t>
      </w:r>
    </w:p>
    <w:p w:rsidR="00A27596" w:rsidRDefault="00A27596" w:rsidP="002414A7">
      <w:pPr>
        <w:pStyle w:val="Prrafodelista"/>
        <w:ind w:left="993"/>
        <w:jc w:val="both"/>
        <w:rPr>
          <w:sz w:val="28"/>
          <w:szCs w:val="28"/>
        </w:rPr>
      </w:pPr>
    </w:p>
    <w:tbl>
      <w:tblPr>
        <w:tblW w:w="8209" w:type="dxa"/>
        <w:jc w:val="right"/>
        <w:tblInd w:w="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0"/>
        <w:gridCol w:w="992"/>
        <w:gridCol w:w="1134"/>
        <w:gridCol w:w="1325"/>
      </w:tblGrid>
      <w:tr w:rsidR="00A27596" w:rsidRPr="00A27596" w:rsidTr="00F46258">
        <w:trPr>
          <w:trHeight w:hRule="exact" w:val="66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sz w:val="14"/>
                <w:szCs w:val="12"/>
              </w:rPr>
            </w:pPr>
            <w:r w:rsidRPr="00F46258">
              <w:rPr>
                <w:b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TEM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4"/>
              <w:jc w:val="center"/>
              <w:rPr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D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E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S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CRI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P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C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>Ó</w:t>
            </w:r>
            <w:r w:rsidRPr="00F46258">
              <w:rPr>
                <w:rFonts w:cs="Arial"/>
                <w:b/>
                <w:bCs/>
                <w:w w:val="133"/>
                <w:sz w:val="14"/>
                <w:szCs w:val="12"/>
              </w:rPr>
              <w:t>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2"/>
                <w:w w:val="133"/>
                <w:sz w:val="14"/>
                <w:szCs w:val="12"/>
              </w:rPr>
              <w:t>C</w:t>
            </w:r>
            <w:r w:rsidRPr="00F46258">
              <w:rPr>
                <w:rFonts w:cs="Arial"/>
                <w:b/>
                <w:bCs/>
                <w:spacing w:val="-6"/>
                <w:w w:val="133"/>
                <w:sz w:val="14"/>
                <w:szCs w:val="12"/>
              </w:rPr>
              <w:t>A</w:t>
            </w:r>
            <w:r w:rsidRPr="00F46258">
              <w:rPr>
                <w:rFonts w:cs="Arial"/>
                <w:b/>
                <w:bCs/>
                <w:spacing w:val="2"/>
                <w:w w:val="133"/>
                <w:sz w:val="14"/>
                <w:szCs w:val="12"/>
              </w:rPr>
              <w:t>N</w:t>
            </w: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spacing w:val="4"/>
                <w:w w:val="133"/>
                <w:sz w:val="14"/>
                <w:szCs w:val="12"/>
              </w:rPr>
              <w:t>D</w:t>
            </w:r>
            <w:r w:rsidRPr="00F46258">
              <w:rPr>
                <w:rFonts w:cs="Arial"/>
                <w:b/>
                <w:bCs/>
                <w:spacing w:val="-6"/>
                <w:w w:val="133"/>
                <w:sz w:val="14"/>
                <w:szCs w:val="12"/>
              </w:rPr>
              <w:t>A</w:t>
            </w:r>
            <w:r w:rsidRPr="00F46258">
              <w:rPr>
                <w:rFonts w:cs="Arial"/>
                <w:b/>
                <w:bCs/>
                <w:w w:val="133"/>
                <w:sz w:val="14"/>
                <w:szCs w:val="12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40" w:right="71" w:hanging="28"/>
              <w:jc w:val="center"/>
              <w:rPr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-3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E</w:t>
            </w:r>
            <w:r w:rsidRPr="00F46258">
              <w:rPr>
                <w:rFonts w:cs="Arial"/>
                <w:b/>
                <w:bCs/>
                <w:spacing w:val="3"/>
                <w:w w:val="133"/>
                <w:sz w:val="14"/>
                <w:szCs w:val="12"/>
              </w:rPr>
              <w:t>M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P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 xml:space="preserve">O 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M</w:t>
            </w: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E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S</w:t>
            </w: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Default="00A27596" w:rsidP="00F46258">
            <w:pPr>
              <w:widowControl w:val="0"/>
              <w:autoSpaceDE w:val="0"/>
              <w:autoSpaceDN w:val="0"/>
              <w:adjustRightInd w:val="0"/>
              <w:spacing w:before="53" w:after="0" w:line="252" w:lineRule="auto"/>
              <w:ind w:left="142" w:right="142"/>
              <w:jc w:val="center"/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P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R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E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C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 xml:space="preserve">IO 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UN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spacing w:val="3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spacing w:val="-6"/>
                <w:w w:val="133"/>
                <w:sz w:val="14"/>
                <w:szCs w:val="12"/>
              </w:rPr>
              <w:t>A</w:t>
            </w:r>
            <w:r w:rsidRPr="00F46258">
              <w:rPr>
                <w:rFonts w:cs="Arial"/>
                <w:b/>
                <w:bCs/>
                <w:spacing w:val="-1"/>
                <w:w w:val="134"/>
                <w:sz w:val="14"/>
                <w:szCs w:val="12"/>
              </w:rPr>
              <w:t>RIO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 xml:space="preserve"> 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S/.</w:t>
            </w:r>
          </w:p>
          <w:p w:rsidR="00F46258" w:rsidRPr="00F46258" w:rsidRDefault="00F46258" w:rsidP="00F46258">
            <w:pPr>
              <w:widowControl w:val="0"/>
              <w:autoSpaceDE w:val="0"/>
              <w:autoSpaceDN w:val="0"/>
              <w:adjustRightInd w:val="0"/>
              <w:spacing w:before="53" w:after="0" w:line="252" w:lineRule="auto"/>
              <w:ind w:left="142" w:right="142"/>
              <w:jc w:val="center"/>
              <w:rPr>
                <w:sz w:val="14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579" w:right="367" w:hanging="168"/>
              <w:jc w:val="center"/>
              <w:rPr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>O</w:t>
            </w:r>
            <w:r w:rsidRPr="00F46258">
              <w:rPr>
                <w:rFonts w:cs="Arial"/>
                <w:b/>
                <w:bCs/>
                <w:spacing w:val="3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spacing w:val="-6"/>
                <w:w w:val="133"/>
                <w:sz w:val="14"/>
                <w:szCs w:val="12"/>
              </w:rPr>
              <w:t>A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 xml:space="preserve">L 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S/.</w:t>
            </w:r>
          </w:p>
        </w:tc>
      </w:tr>
      <w:tr w:rsidR="00A27596" w:rsidRPr="00A27596" w:rsidTr="00A27596">
        <w:trPr>
          <w:trHeight w:hRule="exact" w:val="54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27596" w:rsidRDefault="00A27596" w:rsidP="002414A7">
      <w:pPr>
        <w:pStyle w:val="Prrafodelista"/>
        <w:ind w:left="993"/>
        <w:jc w:val="both"/>
        <w:rPr>
          <w:sz w:val="28"/>
          <w:szCs w:val="28"/>
        </w:rPr>
      </w:pP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CRONOGRAMA FISICO</w:t>
      </w:r>
    </w:p>
    <w:p w:rsidR="002414A7" w:rsidRDefault="002414A7" w:rsidP="002414A7">
      <w:pPr>
        <w:pStyle w:val="Prrafodelista"/>
        <w:ind w:left="993"/>
        <w:jc w:val="both"/>
        <w:rPr>
          <w:sz w:val="28"/>
          <w:szCs w:val="28"/>
        </w:rPr>
      </w:pPr>
      <w:r w:rsidRPr="007335C7">
        <w:rPr>
          <w:sz w:val="28"/>
          <w:szCs w:val="28"/>
        </w:rPr>
        <w:t>Detalle las principales actividades, responsables y el programa men</w:t>
      </w:r>
      <w:r w:rsidR="007335C7">
        <w:rPr>
          <w:sz w:val="28"/>
          <w:szCs w:val="28"/>
        </w:rPr>
        <w:t>sualiz</w:t>
      </w:r>
      <w:r w:rsidRPr="007335C7">
        <w:rPr>
          <w:sz w:val="28"/>
          <w:szCs w:val="28"/>
        </w:rPr>
        <w:t xml:space="preserve">ado </w:t>
      </w:r>
      <w:r w:rsidR="007335C7" w:rsidRPr="007335C7">
        <w:rPr>
          <w:sz w:val="28"/>
          <w:szCs w:val="28"/>
        </w:rPr>
        <w:t>de las metas físicas.</w:t>
      </w:r>
    </w:p>
    <w:p w:rsidR="00F46258" w:rsidRDefault="00F46258" w:rsidP="002414A7">
      <w:pPr>
        <w:pStyle w:val="Prrafodelista"/>
        <w:ind w:left="993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1"/>
        <w:gridCol w:w="3569"/>
        <w:gridCol w:w="1677"/>
        <w:gridCol w:w="699"/>
        <w:gridCol w:w="700"/>
        <w:gridCol w:w="700"/>
      </w:tblGrid>
      <w:tr w:rsidR="00F46258" w:rsidTr="00F46258">
        <w:tc>
          <w:tcPr>
            <w:tcW w:w="709" w:type="dxa"/>
            <w:vMerge w:val="restart"/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ITEM</w:t>
            </w:r>
          </w:p>
        </w:tc>
        <w:tc>
          <w:tcPr>
            <w:tcW w:w="3686" w:type="dxa"/>
            <w:vMerge w:val="restart"/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ACTIVIDADES</w:t>
            </w:r>
          </w:p>
        </w:tc>
        <w:tc>
          <w:tcPr>
            <w:tcW w:w="1701" w:type="dxa"/>
            <w:vMerge w:val="restart"/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RESPONSABLE</w:t>
            </w:r>
          </w:p>
        </w:tc>
        <w:tc>
          <w:tcPr>
            <w:tcW w:w="2126" w:type="dxa"/>
            <w:gridSpan w:val="3"/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PLAZO</w:t>
            </w:r>
          </w:p>
        </w:tc>
      </w:tr>
      <w:tr w:rsidR="00F46258" w:rsidTr="00F46258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MES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MES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MES N</w:t>
            </w:r>
          </w:p>
        </w:tc>
      </w:tr>
      <w:tr w:rsidR="00F46258" w:rsidTr="00F46258">
        <w:tc>
          <w:tcPr>
            <w:tcW w:w="709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3686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1701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708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709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709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</w:tr>
    </w:tbl>
    <w:p w:rsidR="00F46258" w:rsidRPr="007335C7" w:rsidRDefault="00F46258" w:rsidP="002414A7">
      <w:pPr>
        <w:pStyle w:val="Prrafodelista"/>
        <w:ind w:left="993"/>
        <w:jc w:val="both"/>
        <w:rPr>
          <w:sz w:val="28"/>
          <w:szCs w:val="28"/>
        </w:rPr>
      </w:pP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CRONOGRAMA FINANCIERO</w:t>
      </w:r>
    </w:p>
    <w:p w:rsidR="007335C7" w:rsidRDefault="007335C7" w:rsidP="007335C7">
      <w:pPr>
        <w:pStyle w:val="Prrafodelista"/>
        <w:ind w:left="993"/>
        <w:jc w:val="both"/>
        <w:rPr>
          <w:sz w:val="28"/>
          <w:szCs w:val="28"/>
        </w:rPr>
      </w:pPr>
      <w:r w:rsidRPr="007335C7">
        <w:rPr>
          <w:sz w:val="28"/>
          <w:szCs w:val="28"/>
        </w:rPr>
        <w:t>Detalle las principales actividades, responsables y el programa mensualizado de las metas f</w:t>
      </w:r>
      <w:r>
        <w:rPr>
          <w:sz w:val="28"/>
          <w:szCs w:val="28"/>
        </w:rPr>
        <w:t>inancieras</w:t>
      </w:r>
      <w:r w:rsidRPr="007335C7">
        <w:rPr>
          <w:sz w:val="28"/>
          <w:szCs w:val="28"/>
        </w:rPr>
        <w:t>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SUPERVISIÓN</w:t>
      </w:r>
    </w:p>
    <w:p w:rsidR="007335C7" w:rsidRPr="007335C7" w:rsidRDefault="007335C7" w:rsidP="007335C7">
      <w:pPr>
        <w:pStyle w:val="Prrafodelista"/>
        <w:ind w:left="993"/>
        <w:jc w:val="both"/>
        <w:rPr>
          <w:sz w:val="28"/>
          <w:szCs w:val="28"/>
        </w:rPr>
      </w:pPr>
      <w:r w:rsidRPr="007335C7">
        <w:rPr>
          <w:sz w:val="28"/>
          <w:szCs w:val="28"/>
        </w:rPr>
        <w:t>Describa a cargo de quien estará la supervisión</w:t>
      </w:r>
      <w:r w:rsidR="00754679">
        <w:rPr>
          <w:sz w:val="28"/>
          <w:szCs w:val="28"/>
        </w:rPr>
        <w:t xml:space="preserve"> al cierre de las inversiones</w:t>
      </w:r>
      <w:r w:rsidRPr="007335C7">
        <w:rPr>
          <w:sz w:val="28"/>
          <w:szCs w:val="28"/>
        </w:rPr>
        <w:t xml:space="preserve">, precisando </w:t>
      </w:r>
      <w:r w:rsidR="00754679">
        <w:rPr>
          <w:sz w:val="28"/>
          <w:szCs w:val="28"/>
        </w:rPr>
        <w:t>n</w:t>
      </w:r>
      <w:r w:rsidRPr="007335C7">
        <w:rPr>
          <w:sz w:val="28"/>
          <w:szCs w:val="28"/>
        </w:rPr>
        <w:t>ombres, teléfono y correo electrónico.</w:t>
      </w:r>
    </w:p>
    <w:p w:rsidR="007335C7" w:rsidRDefault="007335C7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>
        <w:rPr>
          <w:b/>
          <w:sz w:val="36"/>
        </w:rPr>
        <w:t>FINANCIAMIENTO</w:t>
      </w:r>
    </w:p>
    <w:p w:rsidR="007335C7" w:rsidRDefault="007335C7" w:rsidP="007335C7">
      <w:pPr>
        <w:pStyle w:val="Prrafodelista"/>
        <w:ind w:left="993"/>
        <w:jc w:val="both"/>
        <w:rPr>
          <w:sz w:val="28"/>
          <w:szCs w:val="28"/>
        </w:rPr>
      </w:pPr>
      <w:r w:rsidRPr="007335C7">
        <w:rPr>
          <w:sz w:val="28"/>
          <w:szCs w:val="28"/>
        </w:rPr>
        <w:t xml:space="preserve">Describa </w:t>
      </w:r>
      <w:r>
        <w:rPr>
          <w:sz w:val="28"/>
          <w:szCs w:val="28"/>
        </w:rPr>
        <w:t xml:space="preserve">de manera precisa con qué recursos financieros se cuenta para cumplir con la meta de cierre de proyectos, qué recursos se requieren y la posible fuente de financiamiento. </w:t>
      </w:r>
    </w:p>
    <w:p w:rsidR="00F46258" w:rsidRPr="007335C7" w:rsidRDefault="00F46258" w:rsidP="007335C7">
      <w:pPr>
        <w:pStyle w:val="Prrafodelista"/>
        <w:ind w:left="993"/>
        <w:jc w:val="both"/>
        <w:rPr>
          <w:sz w:val="28"/>
          <w:szCs w:val="28"/>
        </w:rPr>
      </w:pPr>
    </w:p>
    <w:sectPr w:rsidR="00F46258" w:rsidRPr="007335C7" w:rsidSect="000326F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9AA"/>
    <w:multiLevelType w:val="hybridMultilevel"/>
    <w:tmpl w:val="F85436B0"/>
    <w:lvl w:ilvl="0" w:tplc="5DD89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62BE"/>
    <w:multiLevelType w:val="hybridMultilevel"/>
    <w:tmpl w:val="1B1424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1C68"/>
    <w:multiLevelType w:val="hybridMultilevel"/>
    <w:tmpl w:val="DF625D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A"/>
    <w:rsid w:val="000326F1"/>
    <w:rsid w:val="00036E7A"/>
    <w:rsid w:val="001518FF"/>
    <w:rsid w:val="002414A7"/>
    <w:rsid w:val="002667C6"/>
    <w:rsid w:val="002B023D"/>
    <w:rsid w:val="00351254"/>
    <w:rsid w:val="00360581"/>
    <w:rsid w:val="003E4816"/>
    <w:rsid w:val="0041603A"/>
    <w:rsid w:val="004C11EA"/>
    <w:rsid w:val="004C1BE8"/>
    <w:rsid w:val="00502914"/>
    <w:rsid w:val="006A06BE"/>
    <w:rsid w:val="00717458"/>
    <w:rsid w:val="007335C7"/>
    <w:rsid w:val="00754679"/>
    <w:rsid w:val="00787902"/>
    <w:rsid w:val="007E4E2B"/>
    <w:rsid w:val="007F683F"/>
    <w:rsid w:val="00834A1A"/>
    <w:rsid w:val="00946E62"/>
    <w:rsid w:val="00A27596"/>
    <w:rsid w:val="00AD231F"/>
    <w:rsid w:val="00B06C36"/>
    <w:rsid w:val="00B44ABE"/>
    <w:rsid w:val="00B575D1"/>
    <w:rsid w:val="00B668DC"/>
    <w:rsid w:val="00B75F68"/>
    <w:rsid w:val="00BA7189"/>
    <w:rsid w:val="00BC10FD"/>
    <w:rsid w:val="00BE354F"/>
    <w:rsid w:val="00C65679"/>
    <w:rsid w:val="00CA32B2"/>
    <w:rsid w:val="00D1684B"/>
    <w:rsid w:val="00D32A6F"/>
    <w:rsid w:val="00D35446"/>
    <w:rsid w:val="00E45BAD"/>
    <w:rsid w:val="00ED1D5B"/>
    <w:rsid w:val="00F32C80"/>
    <w:rsid w:val="00F46258"/>
    <w:rsid w:val="00F65092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1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1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Chuquilin Madera</dc:creator>
  <cp:lastModifiedBy>Wilmer Chuquilin Madera</cp:lastModifiedBy>
  <cp:revision>4</cp:revision>
  <cp:lastPrinted>2018-06-11T16:49:00Z</cp:lastPrinted>
  <dcterms:created xsi:type="dcterms:W3CDTF">2018-06-11T16:47:00Z</dcterms:created>
  <dcterms:modified xsi:type="dcterms:W3CDTF">2018-06-11T16:49:00Z</dcterms:modified>
</cp:coreProperties>
</file>