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01" w:rsidRPr="00813FB5" w:rsidRDefault="00922901" w:rsidP="00922901">
      <w:pPr>
        <w:pStyle w:val="Standard"/>
        <w:jc w:val="center"/>
        <w:rPr>
          <w:rFonts w:ascii="Arial" w:hAnsi="Arial" w:cs="Arial"/>
          <w:b/>
          <w:sz w:val="22"/>
          <w:szCs w:val="22"/>
        </w:rPr>
      </w:pPr>
      <w:r w:rsidRPr="00813FB5">
        <w:rPr>
          <w:rFonts w:ascii="Arial" w:hAnsi="Arial" w:cs="Arial"/>
          <w:b/>
          <w:sz w:val="22"/>
          <w:szCs w:val="22"/>
        </w:rPr>
        <w:t xml:space="preserve">Acta de la Décima </w:t>
      </w:r>
      <w:r w:rsidR="004B217E">
        <w:rPr>
          <w:rFonts w:ascii="Arial" w:hAnsi="Arial" w:cs="Arial"/>
          <w:b/>
          <w:sz w:val="22"/>
          <w:szCs w:val="22"/>
        </w:rPr>
        <w:t>Octava</w:t>
      </w:r>
      <w:r w:rsidRPr="00813FB5">
        <w:rPr>
          <w:rFonts w:ascii="Arial" w:hAnsi="Arial" w:cs="Arial"/>
          <w:b/>
          <w:sz w:val="22"/>
          <w:szCs w:val="22"/>
        </w:rPr>
        <w:t xml:space="preserve"> Reunión del Comité Regional de Inversiones</w:t>
      </w:r>
    </w:p>
    <w:p w:rsidR="00922901" w:rsidRPr="00813FB5" w:rsidRDefault="00922901" w:rsidP="00922901">
      <w:pPr>
        <w:pStyle w:val="Standard"/>
        <w:jc w:val="center"/>
        <w:rPr>
          <w:rFonts w:ascii="Arial" w:hAnsi="Arial" w:cs="Arial"/>
          <w:sz w:val="22"/>
          <w:szCs w:val="22"/>
        </w:rPr>
      </w:pPr>
    </w:p>
    <w:p w:rsidR="00922901" w:rsidRPr="00813FB5" w:rsidRDefault="00922901" w:rsidP="00922901">
      <w:pPr>
        <w:pStyle w:val="Standard"/>
        <w:jc w:val="center"/>
        <w:rPr>
          <w:rFonts w:ascii="Arial" w:hAnsi="Arial" w:cs="Arial"/>
          <w:b/>
          <w:sz w:val="22"/>
          <w:szCs w:val="22"/>
        </w:rPr>
      </w:pPr>
      <w:r w:rsidRPr="00813FB5">
        <w:rPr>
          <w:rFonts w:ascii="Arial" w:hAnsi="Arial" w:cs="Arial"/>
          <w:b/>
          <w:sz w:val="22"/>
          <w:szCs w:val="22"/>
        </w:rPr>
        <w:t>GOBIERNO REGIONAL CAJAMARCA</w:t>
      </w:r>
    </w:p>
    <w:p w:rsidR="00922901" w:rsidRPr="00813FB5" w:rsidRDefault="00922901" w:rsidP="00922901">
      <w:pPr>
        <w:pStyle w:val="Standard"/>
        <w:jc w:val="both"/>
        <w:rPr>
          <w:rFonts w:ascii="Arial" w:hAnsi="Arial" w:cs="Arial"/>
          <w:sz w:val="22"/>
          <w:szCs w:val="22"/>
        </w:rPr>
      </w:pPr>
    </w:p>
    <w:p w:rsidR="00922901" w:rsidRPr="00813FB5" w:rsidRDefault="00922901" w:rsidP="00922901">
      <w:pPr>
        <w:pStyle w:val="Standard"/>
        <w:jc w:val="both"/>
        <w:rPr>
          <w:rFonts w:ascii="Arial" w:hAnsi="Arial" w:cs="Arial"/>
          <w:sz w:val="22"/>
          <w:szCs w:val="22"/>
        </w:rPr>
      </w:pPr>
      <w:r w:rsidRPr="00813FB5">
        <w:rPr>
          <w:rFonts w:ascii="Arial" w:hAnsi="Arial" w:cs="Arial"/>
          <w:bCs/>
          <w:sz w:val="22"/>
          <w:szCs w:val="22"/>
        </w:rPr>
        <w:t xml:space="preserve">Siendo las 09.30 </w:t>
      </w:r>
      <w:r w:rsidRPr="00813FB5">
        <w:rPr>
          <w:rFonts w:ascii="Arial" w:hAnsi="Arial" w:cs="Arial"/>
          <w:b/>
          <w:bCs/>
          <w:sz w:val="22"/>
          <w:szCs w:val="22"/>
        </w:rPr>
        <w:t xml:space="preserve"> </w:t>
      </w:r>
      <w:r w:rsidRPr="00813FB5">
        <w:rPr>
          <w:rFonts w:ascii="Arial" w:hAnsi="Arial" w:cs="Arial"/>
          <w:sz w:val="22"/>
          <w:szCs w:val="22"/>
        </w:rPr>
        <w:t xml:space="preserve">horas del día </w:t>
      </w:r>
      <w:r w:rsidR="004B217E">
        <w:rPr>
          <w:rFonts w:ascii="Arial" w:hAnsi="Arial" w:cs="Arial"/>
          <w:sz w:val="22"/>
          <w:szCs w:val="22"/>
        </w:rPr>
        <w:t>viernes</w:t>
      </w:r>
      <w:r w:rsidRPr="00813FB5">
        <w:rPr>
          <w:rFonts w:ascii="Arial" w:hAnsi="Arial" w:cs="Arial"/>
          <w:sz w:val="22"/>
          <w:szCs w:val="22"/>
        </w:rPr>
        <w:t xml:space="preserve"> 0</w:t>
      </w:r>
      <w:r w:rsidR="004B217E">
        <w:rPr>
          <w:rFonts w:ascii="Arial" w:hAnsi="Arial" w:cs="Arial"/>
          <w:sz w:val="22"/>
          <w:szCs w:val="22"/>
        </w:rPr>
        <w:t>5</w:t>
      </w:r>
      <w:r w:rsidRPr="00813FB5">
        <w:rPr>
          <w:rFonts w:ascii="Arial" w:hAnsi="Arial" w:cs="Arial"/>
          <w:sz w:val="22"/>
          <w:szCs w:val="22"/>
        </w:rPr>
        <w:t xml:space="preserve"> de ju</w:t>
      </w:r>
      <w:r w:rsidR="004B217E">
        <w:rPr>
          <w:rFonts w:ascii="Arial" w:hAnsi="Arial" w:cs="Arial"/>
          <w:sz w:val="22"/>
          <w:szCs w:val="22"/>
        </w:rPr>
        <w:t>l</w:t>
      </w:r>
      <w:r w:rsidRPr="00813FB5">
        <w:rPr>
          <w:rFonts w:ascii="Arial" w:hAnsi="Arial" w:cs="Arial"/>
          <w:sz w:val="22"/>
          <w:szCs w:val="22"/>
        </w:rPr>
        <w:t>io del 2013, en la Sala de Reuniones de la Presidencia Regional -  Sede del Gobierno Regional Cajamarca, se reunieron los miembros del Comité Regional de Inversiones del Gobierno Regional de Cajamarca, señores:</w:t>
      </w:r>
    </w:p>
    <w:tbl>
      <w:tblPr>
        <w:tblStyle w:val="Tablaconcuadrcula"/>
        <w:tblW w:w="9498" w:type="dxa"/>
        <w:tblInd w:w="-176" w:type="dxa"/>
        <w:tblLook w:val="04A0" w:firstRow="1" w:lastRow="0" w:firstColumn="1" w:lastColumn="0" w:noHBand="0" w:noVBand="1"/>
      </w:tblPr>
      <w:tblGrid>
        <w:gridCol w:w="3403"/>
        <w:gridCol w:w="2268"/>
        <w:gridCol w:w="3827"/>
      </w:tblGrid>
      <w:tr w:rsidR="00922901" w:rsidRPr="00813FB5" w:rsidTr="004B217E">
        <w:tc>
          <w:tcPr>
            <w:tcW w:w="3403" w:type="dxa"/>
          </w:tcPr>
          <w:p w:rsidR="00922901" w:rsidRPr="00813FB5" w:rsidRDefault="00922901" w:rsidP="00954589">
            <w:pPr>
              <w:pStyle w:val="Standard"/>
              <w:jc w:val="both"/>
              <w:rPr>
                <w:rFonts w:ascii="Arial" w:hAnsi="Arial" w:cs="Arial"/>
                <w:b/>
                <w:sz w:val="22"/>
                <w:szCs w:val="22"/>
              </w:rPr>
            </w:pPr>
            <w:r w:rsidRPr="00813FB5">
              <w:rPr>
                <w:rFonts w:ascii="Arial" w:hAnsi="Arial" w:cs="Arial"/>
                <w:b/>
                <w:sz w:val="22"/>
                <w:szCs w:val="22"/>
              </w:rPr>
              <w:t>NOMBRE</w:t>
            </w:r>
          </w:p>
        </w:tc>
        <w:tc>
          <w:tcPr>
            <w:tcW w:w="2268" w:type="dxa"/>
          </w:tcPr>
          <w:p w:rsidR="00922901" w:rsidRPr="00813FB5" w:rsidRDefault="00922901" w:rsidP="00954589">
            <w:pPr>
              <w:pStyle w:val="Standard"/>
              <w:jc w:val="both"/>
              <w:rPr>
                <w:rFonts w:ascii="Arial" w:hAnsi="Arial" w:cs="Arial"/>
                <w:b/>
                <w:sz w:val="22"/>
                <w:szCs w:val="22"/>
              </w:rPr>
            </w:pPr>
            <w:r w:rsidRPr="00813FB5">
              <w:rPr>
                <w:rFonts w:ascii="Arial" w:hAnsi="Arial" w:cs="Arial"/>
                <w:b/>
                <w:sz w:val="22"/>
                <w:szCs w:val="22"/>
              </w:rPr>
              <w:t>CARGO</w:t>
            </w:r>
          </w:p>
        </w:tc>
        <w:tc>
          <w:tcPr>
            <w:tcW w:w="3827" w:type="dxa"/>
          </w:tcPr>
          <w:p w:rsidR="00922901" w:rsidRPr="00813FB5" w:rsidRDefault="004B217E" w:rsidP="00954589">
            <w:pPr>
              <w:pStyle w:val="Standard"/>
              <w:jc w:val="both"/>
              <w:rPr>
                <w:rFonts w:ascii="Arial" w:hAnsi="Arial" w:cs="Arial"/>
                <w:b/>
                <w:sz w:val="22"/>
                <w:szCs w:val="22"/>
              </w:rPr>
            </w:pPr>
            <w:r>
              <w:rPr>
                <w:rFonts w:ascii="Arial" w:hAnsi="Arial" w:cs="Arial"/>
                <w:b/>
                <w:sz w:val="22"/>
                <w:szCs w:val="22"/>
              </w:rPr>
              <w:t>CARGO FUNCIONAL</w:t>
            </w:r>
          </w:p>
        </w:tc>
      </w:tr>
      <w:tr w:rsidR="00922901" w:rsidRPr="00813FB5" w:rsidTr="004B217E">
        <w:tc>
          <w:tcPr>
            <w:tcW w:w="3403" w:type="dxa"/>
          </w:tcPr>
          <w:p w:rsidR="00922901" w:rsidRPr="00813FB5" w:rsidRDefault="004B217E" w:rsidP="00954589">
            <w:pPr>
              <w:pStyle w:val="Standard"/>
              <w:jc w:val="both"/>
              <w:rPr>
                <w:rFonts w:ascii="Arial" w:hAnsi="Arial" w:cs="Arial"/>
                <w:sz w:val="22"/>
                <w:szCs w:val="22"/>
              </w:rPr>
            </w:pPr>
            <w:r>
              <w:rPr>
                <w:rFonts w:ascii="Arial" w:hAnsi="Arial" w:cs="Arial"/>
                <w:sz w:val="22"/>
                <w:szCs w:val="22"/>
              </w:rPr>
              <w:t>Gregorio Santos Guerrero</w:t>
            </w:r>
          </w:p>
        </w:tc>
        <w:tc>
          <w:tcPr>
            <w:tcW w:w="2268" w:type="dxa"/>
          </w:tcPr>
          <w:p w:rsidR="00922901" w:rsidRPr="00813FB5" w:rsidRDefault="00922901" w:rsidP="004B217E">
            <w:pPr>
              <w:pStyle w:val="Standard"/>
              <w:jc w:val="both"/>
              <w:rPr>
                <w:rFonts w:ascii="Arial" w:hAnsi="Arial" w:cs="Arial"/>
                <w:sz w:val="22"/>
                <w:szCs w:val="22"/>
              </w:rPr>
            </w:pPr>
            <w:r w:rsidRPr="00813FB5">
              <w:rPr>
                <w:rFonts w:ascii="Arial" w:hAnsi="Arial" w:cs="Arial"/>
                <w:sz w:val="22"/>
                <w:szCs w:val="22"/>
              </w:rPr>
              <w:t xml:space="preserve">Presidente </w:t>
            </w:r>
          </w:p>
        </w:tc>
        <w:tc>
          <w:tcPr>
            <w:tcW w:w="3827"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Presidente Regional</w:t>
            </w:r>
          </w:p>
        </w:tc>
      </w:tr>
      <w:tr w:rsidR="00922901" w:rsidRPr="00813FB5" w:rsidTr="004B217E">
        <w:tc>
          <w:tcPr>
            <w:tcW w:w="3403"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 xml:space="preserve">Lelio </w:t>
            </w:r>
            <w:proofErr w:type="spellStart"/>
            <w:r w:rsidRPr="00813FB5">
              <w:rPr>
                <w:rFonts w:ascii="Arial" w:hAnsi="Arial" w:cs="Arial"/>
                <w:sz w:val="22"/>
                <w:szCs w:val="22"/>
              </w:rPr>
              <w:t>Saénz</w:t>
            </w:r>
            <w:proofErr w:type="spellEnd"/>
            <w:r w:rsidRPr="00813FB5">
              <w:rPr>
                <w:rFonts w:ascii="Arial" w:hAnsi="Arial" w:cs="Arial"/>
                <w:sz w:val="22"/>
                <w:szCs w:val="22"/>
              </w:rPr>
              <w:t xml:space="preserve"> Vargas</w:t>
            </w:r>
          </w:p>
        </w:tc>
        <w:tc>
          <w:tcPr>
            <w:tcW w:w="2268"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 xml:space="preserve">Vice Presidente </w:t>
            </w:r>
          </w:p>
        </w:tc>
        <w:tc>
          <w:tcPr>
            <w:tcW w:w="3827"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Gerente General Regional</w:t>
            </w:r>
          </w:p>
        </w:tc>
      </w:tr>
      <w:tr w:rsidR="00922901" w:rsidRPr="00813FB5" w:rsidTr="004B217E">
        <w:tc>
          <w:tcPr>
            <w:tcW w:w="3403" w:type="dxa"/>
          </w:tcPr>
          <w:p w:rsidR="00922901" w:rsidRPr="00813FB5" w:rsidRDefault="00922901" w:rsidP="00954589">
            <w:pPr>
              <w:pStyle w:val="Standard"/>
              <w:jc w:val="both"/>
              <w:rPr>
                <w:rFonts w:ascii="Arial" w:hAnsi="Arial" w:cs="Arial"/>
                <w:sz w:val="22"/>
                <w:szCs w:val="22"/>
                <w:lang w:val="en-US"/>
              </w:rPr>
            </w:pPr>
            <w:r w:rsidRPr="00813FB5">
              <w:rPr>
                <w:rFonts w:ascii="Arial" w:hAnsi="Arial" w:cs="Arial"/>
                <w:sz w:val="22"/>
                <w:szCs w:val="22"/>
                <w:lang w:val="en-US"/>
              </w:rPr>
              <w:t xml:space="preserve">Sandra </w:t>
            </w:r>
            <w:proofErr w:type="spellStart"/>
            <w:r w:rsidRPr="00813FB5">
              <w:rPr>
                <w:rFonts w:ascii="Arial" w:hAnsi="Arial" w:cs="Arial"/>
                <w:sz w:val="22"/>
                <w:szCs w:val="22"/>
                <w:lang w:val="en-US"/>
              </w:rPr>
              <w:t>Serván</w:t>
            </w:r>
            <w:proofErr w:type="spellEnd"/>
            <w:r w:rsidRPr="00813FB5">
              <w:rPr>
                <w:rFonts w:ascii="Arial" w:hAnsi="Arial" w:cs="Arial"/>
                <w:sz w:val="22"/>
                <w:szCs w:val="22"/>
                <w:lang w:val="en-US"/>
              </w:rPr>
              <w:t xml:space="preserve"> </w:t>
            </w:r>
            <w:proofErr w:type="spellStart"/>
            <w:r w:rsidRPr="00813FB5">
              <w:rPr>
                <w:rFonts w:ascii="Arial" w:hAnsi="Arial" w:cs="Arial"/>
                <w:sz w:val="22"/>
                <w:szCs w:val="22"/>
                <w:lang w:val="en-US"/>
              </w:rPr>
              <w:t>López</w:t>
            </w:r>
            <w:proofErr w:type="spellEnd"/>
          </w:p>
        </w:tc>
        <w:tc>
          <w:tcPr>
            <w:tcW w:w="2268" w:type="dxa"/>
          </w:tcPr>
          <w:p w:rsidR="00922901" w:rsidRPr="00813FB5" w:rsidRDefault="00922901" w:rsidP="00954589">
            <w:pPr>
              <w:pStyle w:val="Standard"/>
              <w:jc w:val="both"/>
              <w:rPr>
                <w:rFonts w:ascii="Arial" w:hAnsi="Arial" w:cs="Arial"/>
                <w:sz w:val="22"/>
                <w:szCs w:val="22"/>
                <w:lang w:val="en-US"/>
              </w:rPr>
            </w:pPr>
            <w:r w:rsidRPr="00813FB5">
              <w:rPr>
                <w:rFonts w:ascii="Arial" w:hAnsi="Arial" w:cs="Arial"/>
                <w:sz w:val="22"/>
                <w:szCs w:val="22"/>
                <w:lang w:val="en-US"/>
              </w:rPr>
              <w:t xml:space="preserve">Sub Sec. </w:t>
            </w:r>
            <w:proofErr w:type="spellStart"/>
            <w:r w:rsidRPr="00813FB5">
              <w:rPr>
                <w:rFonts w:ascii="Arial" w:hAnsi="Arial" w:cs="Arial"/>
                <w:sz w:val="22"/>
                <w:szCs w:val="22"/>
                <w:lang w:val="en-US"/>
              </w:rPr>
              <w:t>Técnico</w:t>
            </w:r>
            <w:proofErr w:type="spellEnd"/>
          </w:p>
        </w:tc>
        <w:tc>
          <w:tcPr>
            <w:tcW w:w="3827" w:type="dxa"/>
          </w:tcPr>
          <w:p w:rsidR="00922901" w:rsidRPr="00813FB5" w:rsidRDefault="00922901" w:rsidP="00954589">
            <w:pPr>
              <w:pStyle w:val="Standard"/>
              <w:jc w:val="both"/>
              <w:rPr>
                <w:rFonts w:ascii="Arial" w:hAnsi="Arial" w:cs="Arial"/>
                <w:sz w:val="22"/>
                <w:szCs w:val="22"/>
                <w:lang w:val="en-US"/>
              </w:rPr>
            </w:pPr>
            <w:r w:rsidRPr="00813FB5">
              <w:rPr>
                <w:rFonts w:ascii="Arial" w:hAnsi="Arial" w:cs="Arial"/>
                <w:sz w:val="22"/>
                <w:szCs w:val="22"/>
                <w:lang w:val="en-US"/>
              </w:rPr>
              <w:t>MEF – DGPI</w:t>
            </w:r>
          </w:p>
        </w:tc>
      </w:tr>
      <w:tr w:rsidR="00922901" w:rsidRPr="00813FB5" w:rsidTr="004B217E">
        <w:tc>
          <w:tcPr>
            <w:tcW w:w="3403" w:type="dxa"/>
          </w:tcPr>
          <w:p w:rsidR="00922901" w:rsidRPr="00813FB5" w:rsidRDefault="004B217E" w:rsidP="00954589">
            <w:pPr>
              <w:pStyle w:val="Standard"/>
              <w:jc w:val="both"/>
              <w:rPr>
                <w:rFonts w:ascii="Arial" w:hAnsi="Arial" w:cs="Arial"/>
                <w:sz w:val="22"/>
                <w:szCs w:val="22"/>
                <w:lang w:val="en-US"/>
              </w:rPr>
            </w:pPr>
            <w:r>
              <w:rPr>
                <w:rFonts w:ascii="Arial" w:hAnsi="Arial" w:cs="Arial"/>
                <w:sz w:val="22"/>
                <w:szCs w:val="22"/>
                <w:lang w:val="en-US"/>
              </w:rPr>
              <w:t>Glen Serrano Medina</w:t>
            </w:r>
          </w:p>
        </w:tc>
        <w:tc>
          <w:tcPr>
            <w:tcW w:w="2268" w:type="dxa"/>
          </w:tcPr>
          <w:p w:rsidR="00922901" w:rsidRPr="00813FB5" w:rsidRDefault="004B217E" w:rsidP="00954589">
            <w:pPr>
              <w:pStyle w:val="Standard"/>
              <w:jc w:val="both"/>
              <w:rPr>
                <w:rFonts w:ascii="Arial" w:hAnsi="Arial" w:cs="Arial"/>
                <w:sz w:val="22"/>
                <w:szCs w:val="22"/>
                <w:lang w:val="en-US"/>
              </w:rPr>
            </w:pPr>
            <w:proofErr w:type="spellStart"/>
            <w:r>
              <w:rPr>
                <w:rFonts w:ascii="Arial" w:hAnsi="Arial" w:cs="Arial"/>
                <w:sz w:val="22"/>
                <w:szCs w:val="22"/>
                <w:lang w:val="en-US"/>
              </w:rPr>
              <w:t>Miembro</w:t>
            </w:r>
            <w:proofErr w:type="spellEnd"/>
          </w:p>
        </w:tc>
        <w:tc>
          <w:tcPr>
            <w:tcW w:w="3827" w:type="dxa"/>
          </w:tcPr>
          <w:p w:rsidR="00922901" w:rsidRPr="004B217E" w:rsidRDefault="004B217E" w:rsidP="004B217E">
            <w:pPr>
              <w:pStyle w:val="Standard"/>
              <w:jc w:val="both"/>
              <w:rPr>
                <w:rFonts w:ascii="Arial" w:hAnsi="Arial" w:cs="Arial"/>
                <w:sz w:val="22"/>
                <w:szCs w:val="22"/>
              </w:rPr>
            </w:pPr>
            <w:r w:rsidRPr="004B217E">
              <w:rPr>
                <w:rFonts w:ascii="Arial" w:hAnsi="Arial" w:cs="Arial"/>
                <w:sz w:val="22"/>
                <w:szCs w:val="22"/>
              </w:rPr>
              <w:t>Director General  Asesoría Jur</w:t>
            </w:r>
            <w:r>
              <w:rPr>
                <w:rFonts w:ascii="Arial" w:hAnsi="Arial" w:cs="Arial"/>
                <w:sz w:val="22"/>
                <w:szCs w:val="22"/>
              </w:rPr>
              <w:t>ídica</w:t>
            </w:r>
          </w:p>
        </w:tc>
      </w:tr>
      <w:tr w:rsidR="00922901" w:rsidRPr="00813FB5" w:rsidTr="004B217E">
        <w:tc>
          <w:tcPr>
            <w:tcW w:w="3403" w:type="dxa"/>
          </w:tcPr>
          <w:p w:rsidR="00922901" w:rsidRPr="00813FB5" w:rsidRDefault="00922901" w:rsidP="00954589">
            <w:pPr>
              <w:pStyle w:val="Standard"/>
              <w:jc w:val="both"/>
              <w:rPr>
                <w:rFonts w:ascii="Arial" w:hAnsi="Arial" w:cs="Arial"/>
                <w:sz w:val="22"/>
                <w:szCs w:val="22"/>
              </w:rPr>
            </w:pPr>
            <w:proofErr w:type="spellStart"/>
            <w:r w:rsidRPr="00813FB5">
              <w:rPr>
                <w:rFonts w:ascii="Arial" w:hAnsi="Arial" w:cs="Arial"/>
                <w:sz w:val="22"/>
                <w:szCs w:val="22"/>
              </w:rPr>
              <w:t>Helard</w:t>
            </w:r>
            <w:proofErr w:type="spellEnd"/>
            <w:r w:rsidRPr="00813FB5">
              <w:rPr>
                <w:rFonts w:ascii="Arial" w:hAnsi="Arial" w:cs="Arial"/>
                <w:sz w:val="22"/>
                <w:szCs w:val="22"/>
              </w:rPr>
              <w:t xml:space="preserve"> Chávez Juanito</w:t>
            </w:r>
          </w:p>
        </w:tc>
        <w:tc>
          <w:tcPr>
            <w:tcW w:w="2268"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Miembro</w:t>
            </w:r>
          </w:p>
        </w:tc>
        <w:tc>
          <w:tcPr>
            <w:tcW w:w="3827"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Gerente Regional de Infraestructura</w:t>
            </w:r>
          </w:p>
        </w:tc>
      </w:tr>
      <w:tr w:rsidR="00922901" w:rsidRPr="00813FB5" w:rsidTr="004B217E">
        <w:tc>
          <w:tcPr>
            <w:tcW w:w="3403" w:type="dxa"/>
          </w:tcPr>
          <w:p w:rsidR="00922901" w:rsidRPr="00813FB5" w:rsidRDefault="00922901" w:rsidP="00954589">
            <w:pPr>
              <w:pStyle w:val="Standard"/>
              <w:jc w:val="both"/>
              <w:rPr>
                <w:rFonts w:ascii="Arial" w:hAnsi="Arial" w:cs="Arial"/>
                <w:sz w:val="22"/>
                <w:szCs w:val="22"/>
              </w:rPr>
            </w:pPr>
            <w:proofErr w:type="spellStart"/>
            <w:r w:rsidRPr="00813FB5">
              <w:rPr>
                <w:rFonts w:ascii="Arial" w:hAnsi="Arial" w:cs="Arial"/>
                <w:sz w:val="22"/>
                <w:szCs w:val="22"/>
              </w:rPr>
              <w:t>Cyntia</w:t>
            </w:r>
            <w:proofErr w:type="spellEnd"/>
            <w:r w:rsidRPr="00813FB5">
              <w:rPr>
                <w:rFonts w:ascii="Arial" w:hAnsi="Arial" w:cs="Arial"/>
                <w:sz w:val="22"/>
                <w:szCs w:val="22"/>
              </w:rPr>
              <w:t xml:space="preserve"> Milagros Ríos Ruíz</w:t>
            </w:r>
          </w:p>
        </w:tc>
        <w:tc>
          <w:tcPr>
            <w:tcW w:w="2268"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Miembro</w:t>
            </w:r>
          </w:p>
        </w:tc>
        <w:tc>
          <w:tcPr>
            <w:tcW w:w="3827"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Sub Gerente PPTO</w:t>
            </w:r>
          </w:p>
        </w:tc>
      </w:tr>
      <w:tr w:rsidR="00922901" w:rsidRPr="00813FB5" w:rsidTr="004B217E">
        <w:tc>
          <w:tcPr>
            <w:tcW w:w="3403" w:type="dxa"/>
          </w:tcPr>
          <w:p w:rsidR="00922901" w:rsidRPr="00813FB5" w:rsidRDefault="004B217E" w:rsidP="00954589">
            <w:pPr>
              <w:pStyle w:val="Standard"/>
              <w:jc w:val="both"/>
              <w:rPr>
                <w:rFonts w:ascii="Arial" w:hAnsi="Arial" w:cs="Arial"/>
                <w:sz w:val="22"/>
                <w:szCs w:val="22"/>
              </w:rPr>
            </w:pPr>
            <w:r>
              <w:rPr>
                <w:rFonts w:ascii="Arial" w:hAnsi="Arial" w:cs="Arial"/>
                <w:sz w:val="22"/>
                <w:szCs w:val="22"/>
              </w:rPr>
              <w:t>Arturo Fernández Figueroa</w:t>
            </w:r>
          </w:p>
        </w:tc>
        <w:tc>
          <w:tcPr>
            <w:tcW w:w="2268" w:type="dxa"/>
          </w:tcPr>
          <w:p w:rsidR="00922901" w:rsidRPr="00813FB5" w:rsidRDefault="004B217E" w:rsidP="00954589">
            <w:pPr>
              <w:pStyle w:val="Standard"/>
              <w:jc w:val="both"/>
              <w:rPr>
                <w:rFonts w:ascii="Arial" w:hAnsi="Arial" w:cs="Arial"/>
                <w:sz w:val="22"/>
                <w:szCs w:val="22"/>
              </w:rPr>
            </w:pPr>
            <w:r>
              <w:rPr>
                <w:rFonts w:ascii="Arial" w:hAnsi="Arial" w:cs="Arial"/>
                <w:sz w:val="22"/>
                <w:szCs w:val="22"/>
              </w:rPr>
              <w:t>Miembro</w:t>
            </w:r>
          </w:p>
        </w:tc>
        <w:tc>
          <w:tcPr>
            <w:tcW w:w="3827" w:type="dxa"/>
          </w:tcPr>
          <w:p w:rsidR="00922901" w:rsidRPr="00813FB5" w:rsidRDefault="004B217E" w:rsidP="00954589">
            <w:pPr>
              <w:pStyle w:val="Standard"/>
              <w:jc w:val="both"/>
              <w:rPr>
                <w:rFonts w:ascii="Arial" w:hAnsi="Arial" w:cs="Arial"/>
                <w:sz w:val="22"/>
                <w:szCs w:val="22"/>
              </w:rPr>
            </w:pPr>
            <w:r>
              <w:rPr>
                <w:rFonts w:ascii="Arial" w:hAnsi="Arial" w:cs="Arial"/>
                <w:sz w:val="22"/>
                <w:szCs w:val="22"/>
              </w:rPr>
              <w:t>Director PROREGIÓN</w:t>
            </w:r>
          </w:p>
        </w:tc>
      </w:tr>
      <w:tr w:rsidR="00922901" w:rsidRPr="00813FB5" w:rsidTr="004B217E">
        <w:tc>
          <w:tcPr>
            <w:tcW w:w="3403"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Marco Gamonal Guevara</w:t>
            </w:r>
          </w:p>
        </w:tc>
        <w:tc>
          <w:tcPr>
            <w:tcW w:w="2268"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Miembro</w:t>
            </w:r>
          </w:p>
        </w:tc>
        <w:tc>
          <w:tcPr>
            <w:tcW w:w="3827"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Gerente Regional Desarrollo Social</w:t>
            </w:r>
          </w:p>
        </w:tc>
      </w:tr>
      <w:tr w:rsidR="00922901" w:rsidRPr="00813FB5" w:rsidTr="004B217E">
        <w:tc>
          <w:tcPr>
            <w:tcW w:w="3403"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Jimmy Álvarez Cortez</w:t>
            </w:r>
          </w:p>
        </w:tc>
        <w:tc>
          <w:tcPr>
            <w:tcW w:w="2268"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Miembro</w:t>
            </w:r>
          </w:p>
        </w:tc>
        <w:tc>
          <w:tcPr>
            <w:tcW w:w="3827"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 xml:space="preserve">Sub Gerente Planificación </w:t>
            </w:r>
          </w:p>
        </w:tc>
      </w:tr>
      <w:tr w:rsidR="00922901" w:rsidRPr="00813FB5" w:rsidTr="004B217E">
        <w:tc>
          <w:tcPr>
            <w:tcW w:w="3403"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Daniel Vargas Quispe</w:t>
            </w:r>
          </w:p>
        </w:tc>
        <w:tc>
          <w:tcPr>
            <w:tcW w:w="2268"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Miembro</w:t>
            </w:r>
          </w:p>
        </w:tc>
        <w:tc>
          <w:tcPr>
            <w:tcW w:w="3827"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Jefe de UF (e) GRDS</w:t>
            </w:r>
          </w:p>
        </w:tc>
      </w:tr>
      <w:tr w:rsidR="00922901" w:rsidRPr="00813FB5" w:rsidTr="004B217E">
        <w:tc>
          <w:tcPr>
            <w:tcW w:w="3403"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Hildebrando Ojeda Rojas</w:t>
            </w:r>
          </w:p>
        </w:tc>
        <w:tc>
          <w:tcPr>
            <w:tcW w:w="2268"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Miembro</w:t>
            </w:r>
          </w:p>
        </w:tc>
        <w:tc>
          <w:tcPr>
            <w:tcW w:w="3827" w:type="dxa"/>
          </w:tcPr>
          <w:p w:rsidR="00922901" w:rsidRPr="00813FB5" w:rsidRDefault="00922901" w:rsidP="00954589">
            <w:pPr>
              <w:pStyle w:val="Standard"/>
              <w:jc w:val="both"/>
              <w:rPr>
                <w:rFonts w:ascii="Arial" w:hAnsi="Arial" w:cs="Arial"/>
                <w:sz w:val="22"/>
                <w:szCs w:val="22"/>
              </w:rPr>
            </w:pPr>
            <w:r w:rsidRPr="00813FB5">
              <w:rPr>
                <w:rFonts w:ascii="Arial" w:hAnsi="Arial" w:cs="Arial"/>
                <w:sz w:val="22"/>
                <w:szCs w:val="22"/>
              </w:rPr>
              <w:t>Responsable ( e ) UF RENAMA</w:t>
            </w:r>
          </w:p>
        </w:tc>
      </w:tr>
      <w:tr w:rsidR="004B217E" w:rsidRPr="00813FB5" w:rsidTr="004B217E">
        <w:tc>
          <w:tcPr>
            <w:tcW w:w="3403" w:type="dxa"/>
          </w:tcPr>
          <w:p w:rsidR="004B217E" w:rsidRPr="00813FB5" w:rsidRDefault="004B217E" w:rsidP="00954589">
            <w:pPr>
              <w:pStyle w:val="Standard"/>
              <w:jc w:val="both"/>
              <w:rPr>
                <w:rFonts w:ascii="Arial" w:hAnsi="Arial" w:cs="Arial"/>
                <w:sz w:val="22"/>
                <w:szCs w:val="22"/>
              </w:rPr>
            </w:pPr>
            <w:r>
              <w:rPr>
                <w:rFonts w:ascii="Arial" w:hAnsi="Arial" w:cs="Arial"/>
                <w:sz w:val="22"/>
                <w:szCs w:val="22"/>
              </w:rPr>
              <w:t xml:space="preserve">Orlando Rodríguez </w:t>
            </w:r>
            <w:proofErr w:type="spellStart"/>
            <w:r>
              <w:rPr>
                <w:rFonts w:ascii="Arial" w:hAnsi="Arial" w:cs="Arial"/>
                <w:sz w:val="22"/>
                <w:szCs w:val="22"/>
              </w:rPr>
              <w:t>Fustamante</w:t>
            </w:r>
            <w:proofErr w:type="spellEnd"/>
          </w:p>
        </w:tc>
        <w:tc>
          <w:tcPr>
            <w:tcW w:w="2268" w:type="dxa"/>
          </w:tcPr>
          <w:p w:rsidR="004B217E" w:rsidRPr="00813FB5" w:rsidRDefault="004B217E" w:rsidP="00954589">
            <w:pPr>
              <w:pStyle w:val="Standard"/>
              <w:jc w:val="both"/>
              <w:rPr>
                <w:rFonts w:ascii="Arial" w:hAnsi="Arial" w:cs="Arial"/>
                <w:sz w:val="22"/>
                <w:szCs w:val="22"/>
              </w:rPr>
            </w:pPr>
            <w:r>
              <w:rPr>
                <w:rFonts w:ascii="Arial" w:hAnsi="Arial" w:cs="Arial"/>
                <w:sz w:val="22"/>
                <w:szCs w:val="22"/>
              </w:rPr>
              <w:t>Miembro</w:t>
            </w:r>
          </w:p>
        </w:tc>
        <w:tc>
          <w:tcPr>
            <w:tcW w:w="3827" w:type="dxa"/>
          </w:tcPr>
          <w:p w:rsidR="004B217E" w:rsidRPr="00813FB5" w:rsidRDefault="004B217E" w:rsidP="00954589">
            <w:pPr>
              <w:pStyle w:val="Standard"/>
              <w:jc w:val="both"/>
              <w:rPr>
                <w:rFonts w:ascii="Arial" w:hAnsi="Arial" w:cs="Arial"/>
                <w:sz w:val="22"/>
                <w:szCs w:val="22"/>
              </w:rPr>
            </w:pPr>
            <w:r>
              <w:rPr>
                <w:rFonts w:ascii="Arial" w:hAnsi="Arial" w:cs="Arial"/>
                <w:sz w:val="22"/>
                <w:szCs w:val="22"/>
              </w:rPr>
              <w:t>Gerente Sub Regional Chota</w:t>
            </w:r>
          </w:p>
        </w:tc>
      </w:tr>
      <w:tr w:rsidR="004B217E" w:rsidRPr="00813FB5" w:rsidTr="004B217E">
        <w:tc>
          <w:tcPr>
            <w:tcW w:w="3403" w:type="dxa"/>
          </w:tcPr>
          <w:p w:rsidR="004B217E" w:rsidRPr="00813FB5" w:rsidRDefault="004B217E" w:rsidP="00954589">
            <w:pPr>
              <w:pStyle w:val="Standard"/>
              <w:jc w:val="both"/>
              <w:rPr>
                <w:rFonts w:ascii="Arial" w:hAnsi="Arial" w:cs="Arial"/>
                <w:sz w:val="22"/>
                <w:szCs w:val="22"/>
              </w:rPr>
            </w:pPr>
            <w:r>
              <w:rPr>
                <w:rFonts w:ascii="Arial" w:hAnsi="Arial" w:cs="Arial"/>
                <w:sz w:val="22"/>
                <w:szCs w:val="22"/>
              </w:rPr>
              <w:t>César Plasencia Fernández</w:t>
            </w:r>
          </w:p>
        </w:tc>
        <w:tc>
          <w:tcPr>
            <w:tcW w:w="2268" w:type="dxa"/>
          </w:tcPr>
          <w:p w:rsidR="004B217E" w:rsidRPr="00813FB5" w:rsidRDefault="004B217E" w:rsidP="00954589">
            <w:pPr>
              <w:pStyle w:val="Standard"/>
              <w:jc w:val="both"/>
              <w:rPr>
                <w:rFonts w:ascii="Arial" w:hAnsi="Arial" w:cs="Arial"/>
                <w:sz w:val="22"/>
                <w:szCs w:val="22"/>
              </w:rPr>
            </w:pPr>
            <w:r>
              <w:rPr>
                <w:rFonts w:ascii="Arial" w:hAnsi="Arial" w:cs="Arial"/>
                <w:sz w:val="22"/>
                <w:szCs w:val="22"/>
              </w:rPr>
              <w:t>Miembro</w:t>
            </w:r>
          </w:p>
        </w:tc>
        <w:tc>
          <w:tcPr>
            <w:tcW w:w="3827" w:type="dxa"/>
          </w:tcPr>
          <w:p w:rsidR="004B217E" w:rsidRPr="00813FB5" w:rsidRDefault="004B217E" w:rsidP="00744C5D">
            <w:pPr>
              <w:pStyle w:val="Standard"/>
              <w:jc w:val="both"/>
              <w:rPr>
                <w:rFonts w:ascii="Arial" w:hAnsi="Arial" w:cs="Arial"/>
                <w:sz w:val="22"/>
                <w:szCs w:val="22"/>
              </w:rPr>
            </w:pPr>
            <w:r>
              <w:rPr>
                <w:rFonts w:ascii="Arial" w:hAnsi="Arial" w:cs="Arial"/>
                <w:sz w:val="22"/>
                <w:szCs w:val="22"/>
              </w:rPr>
              <w:t xml:space="preserve">Sub Gerente </w:t>
            </w:r>
            <w:r w:rsidR="00744C5D">
              <w:rPr>
                <w:rFonts w:ascii="Arial" w:hAnsi="Arial" w:cs="Arial"/>
                <w:sz w:val="22"/>
                <w:szCs w:val="22"/>
              </w:rPr>
              <w:t xml:space="preserve">de </w:t>
            </w:r>
            <w:proofErr w:type="spellStart"/>
            <w:r w:rsidR="00744C5D">
              <w:rPr>
                <w:rFonts w:ascii="Arial" w:hAnsi="Arial" w:cs="Arial"/>
                <w:sz w:val="22"/>
                <w:szCs w:val="22"/>
              </w:rPr>
              <w:t>Liquid.y</w:t>
            </w:r>
            <w:proofErr w:type="spellEnd"/>
            <w:r w:rsidR="00744C5D">
              <w:rPr>
                <w:rFonts w:ascii="Arial" w:hAnsi="Arial" w:cs="Arial"/>
                <w:sz w:val="22"/>
                <w:szCs w:val="22"/>
              </w:rPr>
              <w:t xml:space="preserve"> Supervisión</w:t>
            </w:r>
          </w:p>
        </w:tc>
      </w:tr>
      <w:tr w:rsidR="00744C5D" w:rsidRPr="00813FB5" w:rsidTr="004B217E">
        <w:tc>
          <w:tcPr>
            <w:tcW w:w="3403" w:type="dxa"/>
          </w:tcPr>
          <w:p w:rsidR="00744C5D" w:rsidRDefault="00744C5D" w:rsidP="00954589">
            <w:pPr>
              <w:pStyle w:val="Standard"/>
              <w:jc w:val="both"/>
              <w:rPr>
                <w:rFonts w:ascii="Arial" w:hAnsi="Arial" w:cs="Arial"/>
                <w:sz w:val="22"/>
                <w:szCs w:val="22"/>
              </w:rPr>
            </w:pPr>
            <w:r>
              <w:rPr>
                <w:rFonts w:ascii="Arial" w:hAnsi="Arial" w:cs="Arial"/>
                <w:sz w:val="22"/>
                <w:szCs w:val="22"/>
              </w:rPr>
              <w:t>Estela Jara Cerna</w:t>
            </w:r>
          </w:p>
        </w:tc>
        <w:tc>
          <w:tcPr>
            <w:tcW w:w="2268" w:type="dxa"/>
          </w:tcPr>
          <w:p w:rsidR="00744C5D" w:rsidRDefault="00744C5D" w:rsidP="00954589">
            <w:pPr>
              <w:pStyle w:val="Standard"/>
              <w:jc w:val="both"/>
              <w:rPr>
                <w:rFonts w:ascii="Arial" w:hAnsi="Arial" w:cs="Arial"/>
                <w:sz w:val="22"/>
                <w:szCs w:val="22"/>
              </w:rPr>
            </w:pPr>
            <w:r>
              <w:rPr>
                <w:rFonts w:ascii="Arial" w:hAnsi="Arial" w:cs="Arial"/>
                <w:sz w:val="22"/>
                <w:szCs w:val="22"/>
              </w:rPr>
              <w:t>Miembro</w:t>
            </w:r>
          </w:p>
        </w:tc>
        <w:tc>
          <w:tcPr>
            <w:tcW w:w="3827" w:type="dxa"/>
          </w:tcPr>
          <w:p w:rsidR="00744C5D" w:rsidRDefault="00744C5D" w:rsidP="00954589">
            <w:pPr>
              <w:pStyle w:val="Standard"/>
              <w:jc w:val="both"/>
              <w:rPr>
                <w:rFonts w:ascii="Arial" w:hAnsi="Arial" w:cs="Arial"/>
                <w:sz w:val="22"/>
                <w:szCs w:val="22"/>
              </w:rPr>
            </w:pPr>
            <w:r>
              <w:rPr>
                <w:rFonts w:ascii="Arial" w:hAnsi="Arial" w:cs="Arial"/>
                <w:sz w:val="22"/>
                <w:szCs w:val="22"/>
              </w:rPr>
              <w:t>Jefe UF GRDE</w:t>
            </w:r>
          </w:p>
        </w:tc>
      </w:tr>
    </w:tbl>
    <w:p w:rsidR="00922901" w:rsidRPr="00813FB5" w:rsidRDefault="00922901" w:rsidP="00922901">
      <w:pPr>
        <w:pStyle w:val="Standard"/>
        <w:jc w:val="both"/>
        <w:rPr>
          <w:rFonts w:ascii="Arial" w:hAnsi="Arial" w:cs="Arial"/>
          <w:sz w:val="22"/>
          <w:szCs w:val="22"/>
        </w:rPr>
      </w:pPr>
    </w:p>
    <w:p w:rsidR="00922901" w:rsidRPr="00813FB5" w:rsidRDefault="00922901" w:rsidP="00922901">
      <w:pPr>
        <w:pStyle w:val="Standard"/>
        <w:jc w:val="both"/>
        <w:rPr>
          <w:rFonts w:ascii="Arial" w:hAnsi="Arial" w:cs="Arial"/>
          <w:sz w:val="22"/>
          <w:szCs w:val="22"/>
        </w:rPr>
      </w:pPr>
    </w:p>
    <w:p w:rsidR="00922901" w:rsidRPr="00813FB5" w:rsidRDefault="00922901" w:rsidP="00922901">
      <w:pPr>
        <w:pStyle w:val="Standard"/>
        <w:jc w:val="both"/>
        <w:rPr>
          <w:rFonts w:ascii="Arial" w:hAnsi="Arial" w:cs="Arial"/>
          <w:sz w:val="22"/>
          <w:szCs w:val="22"/>
        </w:rPr>
      </w:pPr>
      <w:r w:rsidRPr="00813FB5">
        <w:rPr>
          <w:rFonts w:ascii="Arial" w:hAnsi="Arial" w:cs="Arial"/>
          <w:sz w:val="22"/>
          <w:szCs w:val="22"/>
        </w:rPr>
        <w:t xml:space="preserve"> </w:t>
      </w:r>
    </w:p>
    <w:p w:rsidR="00922901" w:rsidRPr="00813FB5" w:rsidRDefault="00922901" w:rsidP="00922901">
      <w:pPr>
        <w:pStyle w:val="Standard"/>
        <w:jc w:val="both"/>
        <w:rPr>
          <w:rFonts w:ascii="Arial" w:hAnsi="Arial" w:cs="Arial"/>
          <w:sz w:val="22"/>
          <w:szCs w:val="22"/>
        </w:rPr>
      </w:pPr>
      <w:r w:rsidRPr="00813FB5">
        <w:rPr>
          <w:rFonts w:ascii="Arial" w:hAnsi="Arial" w:cs="Arial"/>
          <w:b/>
          <w:sz w:val="22"/>
          <w:szCs w:val="22"/>
        </w:rPr>
        <w:t>Otros Participantes</w:t>
      </w:r>
      <w:r w:rsidRPr="00813FB5">
        <w:rPr>
          <w:rFonts w:ascii="Arial" w:hAnsi="Arial" w:cs="Arial"/>
          <w:sz w:val="22"/>
          <w:szCs w:val="22"/>
        </w:rPr>
        <w:t xml:space="preserve">: </w:t>
      </w:r>
      <w:proofErr w:type="spellStart"/>
      <w:r w:rsidR="00744C5D">
        <w:rPr>
          <w:rFonts w:ascii="Arial" w:hAnsi="Arial" w:cs="Arial"/>
          <w:sz w:val="22"/>
          <w:szCs w:val="22"/>
        </w:rPr>
        <w:t>In</w:t>
      </w:r>
      <w:r w:rsidRPr="00813FB5">
        <w:rPr>
          <w:rFonts w:ascii="Arial" w:hAnsi="Arial" w:cs="Arial"/>
          <w:sz w:val="22"/>
          <w:szCs w:val="22"/>
        </w:rPr>
        <w:t>g</w:t>
      </w:r>
      <w:r w:rsidR="00744C5D">
        <w:rPr>
          <w:rFonts w:ascii="Arial" w:hAnsi="Arial" w:cs="Arial"/>
          <w:sz w:val="22"/>
          <w:szCs w:val="22"/>
        </w:rPr>
        <w:t>s</w:t>
      </w:r>
      <w:proofErr w:type="spellEnd"/>
      <w:r w:rsidRPr="00813FB5">
        <w:rPr>
          <w:rFonts w:ascii="Arial" w:hAnsi="Arial" w:cs="Arial"/>
          <w:sz w:val="22"/>
          <w:szCs w:val="22"/>
        </w:rPr>
        <w:t xml:space="preserve">. Mario Cáceres </w:t>
      </w:r>
      <w:proofErr w:type="spellStart"/>
      <w:r w:rsidRPr="00813FB5">
        <w:rPr>
          <w:rFonts w:ascii="Arial" w:hAnsi="Arial" w:cs="Arial"/>
          <w:sz w:val="22"/>
          <w:szCs w:val="22"/>
        </w:rPr>
        <w:t>Machicao</w:t>
      </w:r>
      <w:proofErr w:type="spellEnd"/>
      <w:r w:rsidR="0011632B">
        <w:rPr>
          <w:rFonts w:ascii="Arial" w:hAnsi="Arial" w:cs="Arial"/>
          <w:sz w:val="22"/>
          <w:szCs w:val="22"/>
        </w:rPr>
        <w:t>,</w:t>
      </w:r>
      <w:r w:rsidR="00744C5D">
        <w:rPr>
          <w:rFonts w:ascii="Arial" w:hAnsi="Arial" w:cs="Arial"/>
          <w:sz w:val="22"/>
          <w:szCs w:val="22"/>
        </w:rPr>
        <w:t xml:space="preserve"> </w:t>
      </w:r>
      <w:proofErr w:type="spellStart"/>
      <w:r w:rsidR="00744C5D">
        <w:rPr>
          <w:rFonts w:ascii="Arial" w:hAnsi="Arial" w:cs="Arial"/>
          <w:sz w:val="22"/>
          <w:szCs w:val="22"/>
        </w:rPr>
        <w:t>Ronal</w:t>
      </w:r>
      <w:proofErr w:type="spellEnd"/>
      <w:r w:rsidR="00744C5D">
        <w:rPr>
          <w:rFonts w:ascii="Arial" w:hAnsi="Arial" w:cs="Arial"/>
          <w:sz w:val="22"/>
          <w:szCs w:val="22"/>
        </w:rPr>
        <w:t xml:space="preserve"> Leiva Chávez  </w:t>
      </w:r>
      <w:r w:rsidR="0011632B">
        <w:rPr>
          <w:rFonts w:ascii="Arial" w:hAnsi="Arial" w:cs="Arial"/>
          <w:sz w:val="22"/>
          <w:szCs w:val="22"/>
        </w:rPr>
        <w:t xml:space="preserve">y </w:t>
      </w:r>
      <w:r w:rsidR="00744C5D">
        <w:rPr>
          <w:rFonts w:ascii="Arial" w:hAnsi="Arial" w:cs="Arial"/>
          <w:sz w:val="22"/>
          <w:szCs w:val="22"/>
        </w:rPr>
        <w:t xml:space="preserve">Econ. María Rosa Agreda Pereira de </w:t>
      </w:r>
      <w:r w:rsidRPr="00813FB5">
        <w:rPr>
          <w:rFonts w:ascii="Arial" w:hAnsi="Arial" w:cs="Arial"/>
          <w:sz w:val="22"/>
          <w:szCs w:val="22"/>
        </w:rPr>
        <w:t xml:space="preserve">OPI, Ing. </w:t>
      </w:r>
      <w:r w:rsidR="00744C5D">
        <w:rPr>
          <w:rFonts w:ascii="Arial" w:hAnsi="Arial" w:cs="Arial"/>
          <w:sz w:val="22"/>
          <w:szCs w:val="22"/>
        </w:rPr>
        <w:t xml:space="preserve">Esther Estrada de Silva  y  Lic. Carlos Roncal Noriega </w:t>
      </w:r>
      <w:r w:rsidRPr="00813FB5">
        <w:rPr>
          <w:rFonts w:ascii="Arial" w:hAnsi="Arial" w:cs="Arial"/>
          <w:sz w:val="22"/>
          <w:szCs w:val="22"/>
        </w:rPr>
        <w:t>Asesor</w:t>
      </w:r>
      <w:r w:rsidR="00744C5D">
        <w:rPr>
          <w:rFonts w:ascii="Arial" w:hAnsi="Arial" w:cs="Arial"/>
          <w:sz w:val="22"/>
          <w:szCs w:val="22"/>
        </w:rPr>
        <w:t>es</w:t>
      </w:r>
      <w:r w:rsidRPr="00813FB5">
        <w:rPr>
          <w:rFonts w:ascii="Arial" w:hAnsi="Arial" w:cs="Arial"/>
          <w:sz w:val="22"/>
          <w:szCs w:val="22"/>
        </w:rPr>
        <w:t xml:space="preserve"> Presidencia</w:t>
      </w:r>
      <w:r w:rsidR="00744C5D">
        <w:rPr>
          <w:rFonts w:ascii="Arial" w:hAnsi="Arial" w:cs="Arial"/>
          <w:sz w:val="22"/>
          <w:szCs w:val="22"/>
        </w:rPr>
        <w:t xml:space="preserve">, Jorge Olivera Gonzales Director de Abastecimientos, CPC Elmer Llanos </w:t>
      </w:r>
      <w:proofErr w:type="spellStart"/>
      <w:r w:rsidR="00744C5D">
        <w:rPr>
          <w:rFonts w:ascii="Arial" w:hAnsi="Arial" w:cs="Arial"/>
          <w:sz w:val="22"/>
          <w:szCs w:val="22"/>
        </w:rPr>
        <w:t>Marrufo</w:t>
      </w:r>
      <w:proofErr w:type="spellEnd"/>
      <w:r w:rsidR="0011632B">
        <w:rPr>
          <w:rFonts w:ascii="Arial" w:hAnsi="Arial" w:cs="Arial"/>
          <w:sz w:val="22"/>
          <w:szCs w:val="22"/>
        </w:rPr>
        <w:t xml:space="preserve"> Contador General</w:t>
      </w:r>
      <w:r w:rsidR="00744C5D">
        <w:rPr>
          <w:rFonts w:ascii="Arial" w:hAnsi="Arial" w:cs="Arial"/>
          <w:sz w:val="22"/>
          <w:szCs w:val="22"/>
        </w:rPr>
        <w:t>.</w:t>
      </w:r>
    </w:p>
    <w:p w:rsidR="00922901" w:rsidRPr="00813FB5" w:rsidRDefault="00922901" w:rsidP="00922901">
      <w:pPr>
        <w:pStyle w:val="Standard"/>
        <w:jc w:val="both"/>
        <w:rPr>
          <w:rFonts w:ascii="Arial" w:hAnsi="Arial" w:cs="Arial"/>
          <w:sz w:val="22"/>
          <w:szCs w:val="22"/>
        </w:rPr>
      </w:pPr>
    </w:p>
    <w:p w:rsidR="00922901" w:rsidRPr="00813FB5" w:rsidRDefault="00922901" w:rsidP="00922901">
      <w:pPr>
        <w:pStyle w:val="Standard"/>
        <w:spacing w:line="288" w:lineRule="auto"/>
        <w:jc w:val="both"/>
        <w:rPr>
          <w:rFonts w:ascii="Arial" w:hAnsi="Arial" w:cs="Arial"/>
          <w:sz w:val="22"/>
          <w:szCs w:val="22"/>
        </w:rPr>
      </w:pPr>
      <w:r w:rsidRPr="00813FB5">
        <w:rPr>
          <w:rFonts w:ascii="Arial" w:hAnsi="Arial" w:cs="Arial"/>
          <w:sz w:val="22"/>
          <w:szCs w:val="22"/>
        </w:rPr>
        <w:t xml:space="preserve">Contando  con el quórum reglamentario se procedió al inicio de la Sesión, dando lectura a la Metodología a seguir, por </w:t>
      </w:r>
      <w:r w:rsidR="00744C5D">
        <w:rPr>
          <w:rFonts w:ascii="Arial" w:hAnsi="Arial" w:cs="Arial"/>
          <w:sz w:val="22"/>
          <w:szCs w:val="22"/>
        </w:rPr>
        <w:t xml:space="preserve">la Sub Secretaria Técnica </w:t>
      </w:r>
      <w:r w:rsidRPr="00813FB5">
        <w:rPr>
          <w:rFonts w:ascii="Arial" w:hAnsi="Arial" w:cs="Arial"/>
          <w:sz w:val="22"/>
          <w:szCs w:val="22"/>
        </w:rPr>
        <w:t xml:space="preserve">Eco. </w:t>
      </w:r>
      <w:r w:rsidR="00744C5D">
        <w:rPr>
          <w:rFonts w:ascii="Arial" w:hAnsi="Arial" w:cs="Arial"/>
          <w:sz w:val="22"/>
          <w:szCs w:val="22"/>
        </w:rPr>
        <w:t xml:space="preserve">Sandra </w:t>
      </w:r>
      <w:proofErr w:type="spellStart"/>
      <w:r w:rsidR="00744C5D">
        <w:rPr>
          <w:rFonts w:ascii="Arial" w:hAnsi="Arial" w:cs="Arial"/>
          <w:sz w:val="22"/>
          <w:szCs w:val="22"/>
        </w:rPr>
        <w:t>Serván</w:t>
      </w:r>
      <w:proofErr w:type="spellEnd"/>
      <w:r w:rsidR="00744C5D">
        <w:rPr>
          <w:rFonts w:ascii="Arial" w:hAnsi="Arial" w:cs="Arial"/>
          <w:sz w:val="22"/>
          <w:szCs w:val="22"/>
        </w:rPr>
        <w:t xml:space="preserve"> López.</w:t>
      </w:r>
    </w:p>
    <w:p w:rsidR="00922901" w:rsidRPr="00813FB5" w:rsidRDefault="00922901" w:rsidP="00922901">
      <w:pPr>
        <w:pStyle w:val="Standard"/>
        <w:spacing w:line="288" w:lineRule="auto"/>
        <w:jc w:val="both"/>
        <w:rPr>
          <w:rFonts w:ascii="Arial" w:hAnsi="Arial" w:cs="Arial"/>
          <w:sz w:val="22"/>
          <w:szCs w:val="22"/>
        </w:rPr>
      </w:pPr>
      <w:r w:rsidRPr="00813FB5">
        <w:rPr>
          <w:rFonts w:ascii="Arial" w:hAnsi="Arial" w:cs="Arial"/>
          <w:sz w:val="22"/>
          <w:szCs w:val="22"/>
        </w:rPr>
        <w:t>Los miembros del Comité del CRI que han solicitado permiso por encontrarse en comisión de servicios son:</w:t>
      </w:r>
      <w:r w:rsidR="001F3DE6">
        <w:rPr>
          <w:rFonts w:ascii="Arial" w:hAnsi="Arial" w:cs="Arial"/>
          <w:sz w:val="22"/>
          <w:szCs w:val="22"/>
        </w:rPr>
        <w:t xml:space="preserve"> Econ. Wilmer </w:t>
      </w:r>
      <w:proofErr w:type="spellStart"/>
      <w:r w:rsidR="001F3DE6">
        <w:rPr>
          <w:rFonts w:ascii="Arial" w:hAnsi="Arial" w:cs="Arial"/>
          <w:sz w:val="22"/>
          <w:szCs w:val="22"/>
        </w:rPr>
        <w:t>Chuquilín</w:t>
      </w:r>
      <w:proofErr w:type="spellEnd"/>
      <w:r w:rsidR="001F3DE6">
        <w:rPr>
          <w:rFonts w:ascii="Arial" w:hAnsi="Arial" w:cs="Arial"/>
          <w:sz w:val="22"/>
          <w:szCs w:val="22"/>
        </w:rPr>
        <w:t xml:space="preserve"> Madera,</w:t>
      </w:r>
      <w:r w:rsidRPr="00813FB5">
        <w:rPr>
          <w:rFonts w:ascii="Arial" w:hAnsi="Arial" w:cs="Arial"/>
          <w:sz w:val="22"/>
          <w:szCs w:val="22"/>
        </w:rPr>
        <w:t xml:space="preserve"> </w:t>
      </w:r>
      <w:r w:rsidR="00744C5D">
        <w:rPr>
          <w:rFonts w:ascii="Arial" w:hAnsi="Arial" w:cs="Arial"/>
          <w:sz w:val="22"/>
          <w:szCs w:val="22"/>
        </w:rPr>
        <w:t xml:space="preserve">Ing. Pelayo Roncal Vargas, Ing. Walter Esquivel </w:t>
      </w:r>
      <w:proofErr w:type="spellStart"/>
      <w:r w:rsidR="00744C5D">
        <w:rPr>
          <w:rFonts w:ascii="Arial" w:hAnsi="Arial" w:cs="Arial"/>
          <w:sz w:val="22"/>
          <w:szCs w:val="22"/>
        </w:rPr>
        <w:t>Mariños</w:t>
      </w:r>
      <w:proofErr w:type="spellEnd"/>
      <w:r w:rsidR="00744C5D">
        <w:rPr>
          <w:rFonts w:ascii="Arial" w:hAnsi="Arial" w:cs="Arial"/>
          <w:sz w:val="22"/>
          <w:szCs w:val="22"/>
        </w:rPr>
        <w:t xml:space="preserve">, </w:t>
      </w:r>
      <w:r w:rsidR="001F3DE6">
        <w:rPr>
          <w:rFonts w:ascii="Arial" w:hAnsi="Arial" w:cs="Arial"/>
          <w:sz w:val="22"/>
          <w:szCs w:val="22"/>
        </w:rPr>
        <w:t>Ing. Lizbeth M. Merma Gallardo</w:t>
      </w:r>
      <w:r w:rsidR="009B60A8">
        <w:rPr>
          <w:rFonts w:ascii="Arial" w:hAnsi="Arial" w:cs="Arial"/>
          <w:sz w:val="22"/>
          <w:szCs w:val="22"/>
        </w:rPr>
        <w:t>, Ing. Luis López Aguilar</w:t>
      </w:r>
      <w:r w:rsidR="0011632B">
        <w:rPr>
          <w:rFonts w:ascii="Arial" w:hAnsi="Arial" w:cs="Arial"/>
          <w:sz w:val="22"/>
          <w:szCs w:val="22"/>
        </w:rPr>
        <w:t xml:space="preserve"> y Prof. Máximo León Guevara</w:t>
      </w:r>
    </w:p>
    <w:p w:rsidR="00922901" w:rsidRDefault="00922901" w:rsidP="00922901">
      <w:pPr>
        <w:pStyle w:val="Standard"/>
        <w:spacing w:line="288" w:lineRule="auto"/>
        <w:jc w:val="both"/>
        <w:rPr>
          <w:rFonts w:ascii="Arial" w:hAnsi="Arial" w:cs="Arial"/>
          <w:sz w:val="22"/>
          <w:szCs w:val="22"/>
        </w:rPr>
      </w:pPr>
    </w:p>
    <w:p w:rsidR="001F3DE6" w:rsidRDefault="00922901" w:rsidP="00922901">
      <w:pPr>
        <w:pStyle w:val="Standard"/>
        <w:spacing w:line="288" w:lineRule="auto"/>
        <w:jc w:val="both"/>
        <w:rPr>
          <w:rFonts w:ascii="Arial" w:hAnsi="Arial" w:cs="Arial"/>
          <w:sz w:val="22"/>
          <w:szCs w:val="22"/>
        </w:rPr>
      </w:pPr>
      <w:r w:rsidRPr="00813FB5">
        <w:rPr>
          <w:rFonts w:ascii="Arial" w:hAnsi="Arial" w:cs="Arial"/>
          <w:sz w:val="22"/>
          <w:szCs w:val="22"/>
        </w:rPr>
        <w:t xml:space="preserve">Los miembro del Comité del CRI que han faltado a la presente reunión y no han justificado su inasistencia  son: </w:t>
      </w:r>
      <w:r w:rsidR="001F3DE6">
        <w:rPr>
          <w:rFonts w:ascii="Arial" w:hAnsi="Arial" w:cs="Arial"/>
          <w:sz w:val="22"/>
          <w:szCs w:val="22"/>
        </w:rPr>
        <w:t xml:space="preserve">Profesor Wilson Baca Altamirano, </w:t>
      </w:r>
      <w:r w:rsidR="0011632B">
        <w:rPr>
          <w:rFonts w:ascii="Arial" w:hAnsi="Arial" w:cs="Arial"/>
          <w:sz w:val="22"/>
          <w:szCs w:val="22"/>
        </w:rPr>
        <w:t>Abogado Karina Cerdán Pastor.</w:t>
      </w:r>
    </w:p>
    <w:p w:rsidR="0011632B" w:rsidRPr="00813FB5" w:rsidRDefault="0011632B" w:rsidP="00922901">
      <w:pPr>
        <w:pStyle w:val="Standard"/>
        <w:spacing w:line="288" w:lineRule="auto"/>
        <w:jc w:val="both"/>
        <w:rPr>
          <w:rFonts w:ascii="Arial" w:hAnsi="Arial" w:cs="Arial"/>
          <w:sz w:val="22"/>
          <w:szCs w:val="22"/>
        </w:rPr>
      </w:pPr>
    </w:p>
    <w:p w:rsidR="00922901" w:rsidRPr="00813FB5" w:rsidRDefault="00922901" w:rsidP="00922901">
      <w:pPr>
        <w:pStyle w:val="Prrafodelista"/>
        <w:ind w:left="0"/>
        <w:jc w:val="both"/>
        <w:rPr>
          <w:rFonts w:ascii="Arial" w:hAnsi="Arial" w:cs="Arial"/>
          <w:b/>
          <w:sz w:val="22"/>
          <w:szCs w:val="22"/>
        </w:rPr>
      </w:pPr>
      <w:r w:rsidRPr="00813FB5">
        <w:rPr>
          <w:rFonts w:ascii="Arial" w:hAnsi="Arial" w:cs="Arial"/>
          <w:b/>
          <w:sz w:val="22"/>
          <w:szCs w:val="22"/>
        </w:rPr>
        <w:t>METODOLOGIA</w:t>
      </w:r>
    </w:p>
    <w:p w:rsidR="00922901" w:rsidRPr="00813FB5" w:rsidRDefault="00922901" w:rsidP="00922901">
      <w:pPr>
        <w:pStyle w:val="Prrafodelista"/>
        <w:ind w:left="1080"/>
        <w:jc w:val="both"/>
        <w:rPr>
          <w:rFonts w:ascii="Arial" w:hAnsi="Arial" w:cs="Arial"/>
          <w:sz w:val="22"/>
          <w:szCs w:val="22"/>
        </w:rPr>
      </w:pPr>
    </w:p>
    <w:p w:rsidR="00922901" w:rsidRPr="00813FB5" w:rsidRDefault="00B04CBB" w:rsidP="00922901">
      <w:pPr>
        <w:pStyle w:val="Prrafodelista"/>
        <w:ind w:left="0"/>
        <w:jc w:val="both"/>
        <w:rPr>
          <w:rFonts w:ascii="Arial" w:eastAsia="+mn-ea" w:hAnsi="Arial" w:cs="Arial"/>
          <w:bCs/>
          <w:sz w:val="22"/>
          <w:szCs w:val="22"/>
        </w:rPr>
      </w:pPr>
      <w:r>
        <w:rPr>
          <w:rFonts w:ascii="Arial" w:eastAsia="+mn-ea" w:hAnsi="Arial" w:cs="Arial"/>
          <w:bCs/>
          <w:sz w:val="22"/>
          <w:szCs w:val="22"/>
        </w:rPr>
        <w:t xml:space="preserve">La sub </w:t>
      </w:r>
      <w:r w:rsidR="00922901" w:rsidRPr="00813FB5">
        <w:rPr>
          <w:rFonts w:ascii="Arial" w:eastAsia="+mn-ea" w:hAnsi="Arial" w:cs="Arial"/>
          <w:bCs/>
          <w:sz w:val="22"/>
          <w:szCs w:val="22"/>
        </w:rPr>
        <w:t>secretari</w:t>
      </w:r>
      <w:r>
        <w:rPr>
          <w:rFonts w:ascii="Arial" w:eastAsia="+mn-ea" w:hAnsi="Arial" w:cs="Arial"/>
          <w:bCs/>
          <w:sz w:val="22"/>
          <w:szCs w:val="22"/>
        </w:rPr>
        <w:t>a</w:t>
      </w:r>
      <w:r w:rsidR="00922901" w:rsidRPr="00813FB5">
        <w:rPr>
          <w:rFonts w:ascii="Arial" w:eastAsia="+mn-ea" w:hAnsi="Arial" w:cs="Arial"/>
          <w:bCs/>
          <w:sz w:val="22"/>
          <w:szCs w:val="22"/>
        </w:rPr>
        <w:t xml:space="preserve"> técnic</w:t>
      </w:r>
      <w:r>
        <w:rPr>
          <w:rFonts w:ascii="Arial" w:eastAsia="+mn-ea" w:hAnsi="Arial" w:cs="Arial"/>
          <w:bCs/>
          <w:sz w:val="22"/>
          <w:szCs w:val="22"/>
        </w:rPr>
        <w:t>a</w:t>
      </w:r>
      <w:r w:rsidR="00922901" w:rsidRPr="00813FB5">
        <w:rPr>
          <w:rFonts w:ascii="Arial" w:eastAsia="+mn-ea" w:hAnsi="Arial" w:cs="Arial"/>
          <w:bCs/>
          <w:sz w:val="22"/>
          <w:szCs w:val="22"/>
        </w:rPr>
        <w:t xml:space="preserve"> dio lectura al acta de la décima </w:t>
      </w:r>
      <w:r w:rsidR="00922901">
        <w:rPr>
          <w:rFonts w:ascii="Arial" w:eastAsia="+mn-ea" w:hAnsi="Arial" w:cs="Arial"/>
          <w:bCs/>
          <w:sz w:val="22"/>
          <w:szCs w:val="22"/>
        </w:rPr>
        <w:t>s</w:t>
      </w:r>
      <w:r w:rsidR="0011632B">
        <w:rPr>
          <w:rFonts w:ascii="Arial" w:eastAsia="+mn-ea" w:hAnsi="Arial" w:cs="Arial"/>
          <w:bCs/>
          <w:sz w:val="22"/>
          <w:szCs w:val="22"/>
        </w:rPr>
        <w:t>éptima</w:t>
      </w:r>
      <w:r w:rsidR="00922901" w:rsidRPr="00813FB5">
        <w:rPr>
          <w:rFonts w:ascii="Arial" w:eastAsia="+mn-ea" w:hAnsi="Arial" w:cs="Arial"/>
          <w:bCs/>
          <w:sz w:val="22"/>
          <w:szCs w:val="22"/>
        </w:rPr>
        <w:t xml:space="preserve"> sesión, fue aprobada sin observaciones.</w:t>
      </w:r>
    </w:p>
    <w:p w:rsidR="00922901" w:rsidRPr="00813FB5" w:rsidRDefault="00922901" w:rsidP="00922901">
      <w:pPr>
        <w:pStyle w:val="Prrafodelista"/>
        <w:ind w:left="0"/>
        <w:jc w:val="both"/>
        <w:rPr>
          <w:rFonts w:ascii="Arial" w:eastAsia="+mn-ea" w:hAnsi="Arial" w:cs="Arial"/>
          <w:bCs/>
          <w:sz w:val="22"/>
          <w:szCs w:val="22"/>
        </w:rPr>
      </w:pPr>
    </w:p>
    <w:p w:rsidR="00922901" w:rsidRPr="00813FB5" w:rsidRDefault="00922901" w:rsidP="00922901">
      <w:pPr>
        <w:pStyle w:val="Prrafodelista"/>
        <w:ind w:left="0"/>
        <w:jc w:val="both"/>
        <w:rPr>
          <w:rFonts w:ascii="Arial" w:eastAsia="+mn-ea" w:hAnsi="Arial" w:cs="Arial"/>
          <w:bCs/>
          <w:sz w:val="22"/>
          <w:szCs w:val="22"/>
        </w:rPr>
      </w:pPr>
    </w:p>
    <w:p w:rsidR="00922901" w:rsidRPr="00813FB5" w:rsidRDefault="00922901" w:rsidP="00922901">
      <w:pPr>
        <w:pStyle w:val="Prrafodelista"/>
        <w:ind w:left="0"/>
        <w:jc w:val="both"/>
        <w:rPr>
          <w:rFonts w:ascii="Arial" w:eastAsia="+mn-ea" w:hAnsi="Arial" w:cs="Arial"/>
          <w:bCs/>
          <w:sz w:val="22"/>
          <w:szCs w:val="22"/>
        </w:rPr>
      </w:pPr>
    </w:p>
    <w:p w:rsidR="00922901" w:rsidRPr="00813FB5" w:rsidRDefault="00922901" w:rsidP="00922901">
      <w:pPr>
        <w:pStyle w:val="Prrafodelista"/>
        <w:ind w:left="0"/>
        <w:jc w:val="both"/>
        <w:rPr>
          <w:rFonts w:ascii="Arial" w:hAnsi="Arial" w:cs="Arial"/>
          <w:bCs/>
          <w:sz w:val="22"/>
          <w:szCs w:val="22"/>
        </w:rPr>
      </w:pPr>
      <w:r w:rsidRPr="00813FB5">
        <w:rPr>
          <w:rFonts w:ascii="Arial" w:hAnsi="Arial" w:cs="Arial"/>
          <w:bCs/>
          <w:sz w:val="22"/>
          <w:szCs w:val="22"/>
        </w:rPr>
        <w:lastRenderedPageBreak/>
        <w:t>AGENDA:</w:t>
      </w:r>
    </w:p>
    <w:p w:rsidR="00922901" w:rsidRPr="00813FB5" w:rsidRDefault="00922901" w:rsidP="00922901">
      <w:pPr>
        <w:pStyle w:val="Prrafodelista"/>
        <w:ind w:left="0"/>
        <w:rPr>
          <w:rFonts w:ascii="Arial" w:hAnsi="Arial" w:cs="Arial"/>
          <w:bCs/>
          <w:sz w:val="22"/>
          <w:szCs w:val="22"/>
        </w:rPr>
      </w:pPr>
      <w:r w:rsidRPr="00813FB5">
        <w:rPr>
          <w:rFonts w:ascii="Arial" w:hAnsi="Arial" w:cs="Arial"/>
          <w:bCs/>
          <w:sz w:val="22"/>
          <w:szCs w:val="22"/>
        </w:rPr>
        <w:br/>
        <w:t>I. DESPACHO</w:t>
      </w:r>
    </w:p>
    <w:p w:rsidR="008166F2" w:rsidRDefault="00922901" w:rsidP="00922901">
      <w:pPr>
        <w:pStyle w:val="Prrafodelista"/>
        <w:ind w:left="0"/>
        <w:rPr>
          <w:rFonts w:ascii="Arial" w:hAnsi="Arial" w:cs="Arial"/>
          <w:bCs/>
          <w:sz w:val="22"/>
          <w:szCs w:val="22"/>
        </w:rPr>
      </w:pPr>
      <w:r w:rsidRPr="00813FB5">
        <w:rPr>
          <w:rFonts w:ascii="Arial" w:hAnsi="Arial" w:cs="Arial"/>
          <w:bCs/>
          <w:sz w:val="22"/>
          <w:szCs w:val="22"/>
        </w:rPr>
        <w:t xml:space="preserve">II. </w:t>
      </w:r>
      <w:r w:rsidR="008166F2">
        <w:rPr>
          <w:rFonts w:ascii="Arial" w:hAnsi="Arial" w:cs="Arial"/>
          <w:bCs/>
          <w:sz w:val="22"/>
          <w:szCs w:val="22"/>
        </w:rPr>
        <w:t>PRESENTACIÓN DE AVANCE PRESUPUESTAL POR UE</w:t>
      </w:r>
    </w:p>
    <w:p w:rsidR="00922901" w:rsidRPr="00813FB5" w:rsidRDefault="008166F2" w:rsidP="00922901">
      <w:pPr>
        <w:pStyle w:val="Prrafodelista"/>
        <w:ind w:left="0"/>
        <w:rPr>
          <w:rFonts w:ascii="Arial" w:hAnsi="Arial" w:cs="Arial"/>
          <w:bCs/>
          <w:sz w:val="22"/>
          <w:szCs w:val="22"/>
        </w:rPr>
      </w:pPr>
      <w:r>
        <w:rPr>
          <w:rFonts w:ascii="Arial" w:hAnsi="Arial" w:cs="Arial"/>
          <w:bCs/>
          <w:sz w:val="22"/>
          <w:szCs w:val="22"/>
        </w:rPr>
        <w:t>III.</w:t>
      </w:r>
      <w:r w:rsidR="00922901" w:rsidRPr="00813FB5">
        <w:rPr>
          <w:rFonts w:ascii="Arial" w:hAnsi="Arial" w:cs="Arial"/>
          <w:bCs/>
          <w:sz w:val="22"/>
          <w:szCs w:val="22"/>
        </w:rPr>
        <w:t>SEGUIMIENTO A LA CARTERA</w:t>
      </w:r>
      <w:r w:rsidR="00922901" w:rsidRPr="00813FB5">
        <w:rPr>
          <w:rFonts w:ascii="Arial" w:hAnsi="Arial" w:cs="Arial"/>
          <w:bCs/>
          <w:sz w:val="22"/>
          <w:szCs w:val="22"/>
        </w:rPr>
        <w:br/>
        <w:t>IV. GESTION DE INVERSIONES</w:t>
      </w:r>
      <w:r w:rsidR="00922901" w:rsidRPr="00813FB5">
        <w:rPr>
          <w:rFonts w:ascii="Arial" w:hAnsi="Arial" w:cs="Arial"/>
          <w:bCs/>
          <w:sz w:val="22"/>
          <w:szCs w:val="22"/>
        </w:rPr>
        <w:br/>
        <w:t>V. ACUERDOS</w:t>
      </w:r>
    </w:p>
    <w:p w:rsidR="00922901" w:rsidRDefault="00922901" w:rsidP="00922901">
      <w:pPr>
        <w:pStyle w:val="Prrafodelista"/>
        <w:ind w:left="0"/>
        <w:jc w:val="both"/>
        <w:rPr>
          <w:rFonts w:ascii="Arial" w:eastAsia="Arial Unicode MS" w:hAnsi="Arial" w:cs="Arial"/>
          <w:b/>
          <w:bCs/>
          <w:sz w:val="22"/>
          <w:szCs w:val="22"/>
        </w:rPr>
      </w:pPr>
    </w:p>
    <w:p w:rsidR="00922901" w:rsidRPr="00813FB5" w:rsidRDefault="00922901" w:rsidP="00922901">
      <w:pPr>
        <w:pStyle w:val="Prrafodelista"/>
        <w:ind w:left="0"/>
        <w:jc w:val="both"/>
        <w:rPr>
          <w:rFonts w:ascii="Arial" w:eastAsia="Arial Unicode MS" w:hAnsi="Arial" w:cs="Arial"/>
          <w:b/>
          <w:bCs/>
          <w:sz w:val="22"/>
          <w:szCs w:val="22"/>
        </w:rPr>
      </w:pPr>
    </w:p>
    <w:p w:rsidR="00922901" w:rsidRDefault="00922901" w:rsidP="00922901">
      <w:pPr>
        <w:pStyle w:val="Prrafodelista"/>
        <w:ind w:left="0"/>
        <w:jc w:val="both"/>
        <w:rPr>
          <w:rFonts w:ascii="Arial" w:eastAsia="Arial Unicode MS" w:hAnsi="Arial" w:cs="Arial"/>
          <w:b/>
          <w:bCs/>
          <w:sz w:val="22"/>
          <w:szCs w:val="22"/>
        </w:rPr>
      </w:pPr>
      <w:r w:rsidRPr="00813FB5">
        <w:rPr>
          <w:rFonts w:ascii="Arial" w:eastAsia="Arial Unicode MS" w:hAnsi="Arial" w:cs="Arial"/>
          <w:b/>
          <w:bCs/>
          <w:sz w:val="22"/>
          <w:szCs w:val="22"/>
        </w:rPr>
        <w:t>DESARROLLO DE LA SESION</w:t>
      </w:r>
      <w:r w:rsidRPr="00813FB5">
        <w:rPr>
          <w:rFonts w:ascii="Arial" w:eastAsia="Arial Unicode MS" w:hAnsi="Arial" w:cs="Arial"/>
          <w:b/>
          <w:bCs/>
          <w:sz w:val="22"/>
          <w:szCs w:val="22"/>
        </w:rPr>
        <w:tab/>
      </w:r>
    </w:p>
    <w:p w:rsidR="00922901" w:rsidRPr="00813FB5" w:rsidRDefault="00922901" w:rsidP="00922901">
      <w:pPr>
        <w:pStyle w:val="Prrafodelista"/>
        <w:ind w:left="0"/>
        <w:jc w:val="both"/>
        <w:rPr>
          <w:rFonts w:ascii="Arial" w:eastAsia="Arial Unicode MS" w:hAnsi="Arial" w:cs="Arial"/>
          <w:b/>
          <w:bCs/>
          <w:sz w:val="22"/>
          <w:szCs w:val="22"/>
        </w:rPr>
      </w:pPr>
    </w:p>
    <w:p w:rsidR="00922901" w:rsidRDefault="00922901" w:rsidP="00922901">
      <w:pPr>
        <w:pStyle w:val="Prrafodelista"/>
        <w:ind w:left="0"/>
        <w:jc w:val="both"/>
        <w:rPr>
          <w:rFonts w:ascii="Arial" w:eastAsia="Arial Unicode MS" w:hAnsi="Arial" w:cs="Arial"/>
          <w:b/>
          <w:bCs/>
          <w:sz w:val="22"/>
          <w:szCs w:val="22"/>
        </w:rPr>
      </w:pPr>
      <w:r w:rsidRPr="00813FB5">
        <w:rPr>
          <w:rFonts w:ascii="Arial" w:eastAsia="Arial Unicode MS" w:hAnsi="Arial" w:cs="Arial"/>
          <w:b/>
          <w:bCs/>
          <w:sz w:val="22"/>
          <w:szCs w:val="22"/>
        </w:rPr>
        <w:t>I.-</w:t>
      </w:r>
      <w:r w:rsidRPr="00813FB5">
        <w:rPr>
          <w:rFonts w:ascii="Arial" w:eastAsia="Arial Unicode MS" w:hAnsi="Arial" w:cs="Arial"/>
          <w:b/>
          <w:bCs/>
          <w:sz w:val="22"/>
          <w:szCs w:val="22"/>
        </w:rPr>
        <w:tab/>
        <w:t>DESPACHOS:</w:t>
      </w:r>
    </w:p>
    <w:p w:rsidR="00922901" w:rsidRPr="00813FB5" w:rsidRDefault="00922901" w:rsidP="00922901">
      <w:pPr>
        <w:pStyle w:val="Prrafodelista"/>
        <w:ind w:left="0"/>
        <w:jc w:val="both"/>
        <w:rPr>
          <w:rFonts w:ascii="Arial" w:eastAsia="Arial Unicode MS" w:hAnsi="Arial" w:cs="Arial"/>
          <w:b/>
          <w:bCs/>
          <w:sz w:val="22"/>
          <w:szCs w:val="22"/>
        </w:rPr>
      </w:pPr>
    </w:p>
    <w:tbl>
      <w:tblPr>
        <w:tblW w:w="9540" w:type="dxa"/>
        <w:tblInd w:w="14" w:type="dxa"/>
        <w:tblLayout w:type="fixed"/>
        <w:tblCellMar>
          <w:left w:w="10" w:type="dxa"/>
          <w:right w:w="10" w:type="dxa"/>
        </w:tblCellMar>
        <w:tblLook w:val="0000" w:firstRow="0" w:lastRow="0" w:firstColumn="0" w:lastColumn="0" w:noHBand="0" w:noVBand="0"/>
      </w:tblPr>
      <w:tblGrid>
        <w:gridCol w:w="1512"/>
        <w:gridCol w:w="2835"/>
        <w:gridCol w:w="1559"/>
        <w:gridCol w:w="3634"/>
      </w:tblGrid>
      <w:tr w:rsidR="00922901" w:rsidRPr="00813FB5" w:rsidTr="0095458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954589">
            <w:pPr>
              <w:pStyle w:val="Prrafodelista"/>
              <w:ind w:left="0"/>
              <w:jc w:val="center"/>
              <w:rPr>
                <w:rFonts w:ascii="Arial" w:eastAsia="Arial Unicode MS" w:hAnsi="Arial" w:cs="Arial"/>
                <w:b/>
                <w:bCs/>
                <w:sz w:val="22"/>
                <w:szCs w:val="22"/>
              </w:rPr>
            </w:pPr>
            <w:r w:rsidRPr="00813FB5">
              <w:rPr>
                <w:rFonts w:ascii="Arial" w:eastAsia="Arial Unicode MS" w:hAnsi="Arial" w:cs="Arial"/>
                <w:b/>
                <w:bCs/>
                <w:sz w:val="22"/>
                <w:szCs w:val="22"/>
              </w:rPr>
              <w:t>RUBRO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954589">
            <w:pPr>
              <w:pStyle w:val="Prrafodelista"/>
              <w:ind w:left="0"/>
              <w:jc w:val="center"/>
              <w:rPr>
                <w:rFonts w:ascii="Arial" w:eastAsia="Arial Unicode MS" w:hAnsi="Arial" w:cs="Arial"/>
                <w:b/>
                <w:bCs/>
                <w:sz w:val="22"/>
                <w:szCs w:val="22"/>
              </w:rPr>
            </w:pPr>
            <w:r w:rsidRPr="00813FB5">
              <w:rPr>
                <w:rFonts w:ascii="Arial" w:eastAsia="Arial Unicode MS" w:hAnsi="Arial" w:cs="Arial"/>
                <w:b/>
                <w:bCs/>
                <w:sz w:val="22"/>
                <w:szCs w:val="22"/>
              </w:rPr>
              <w:t>DOCUMENTO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954589">
            <w:pPr>
              <w:pStyle w:val="Prrafodelista"/>
              <w:ind w:left="0"/>
              <w:jc w:val="center"/>
              <w:rPr>
                <w:rFonts w:ascii="Arial" w:eastAsia="Arial Unicode MS" w:hAnsi="Arial" w:cs="Arial"/>
                <w:b/>
                <w:bCs/>
                <w:sz w:val="22"/>
                <w:szCs w:val="22"/>
              </w:rPr>
            </w:pPr>
            <w:r w:rsidRPr="00813FB5">
              <w:rPr>
                <w:rFonts w:ascii="Arial" w:eastAsia="Arial Unicode MS" w:hAnsi="Arial" w:cs="Arial"/>
                <w:b/>
                <w:bCs/>
                <w:sz w:val="22"/>
                <w:szCs w:val="22"/>
              </w:rPr>
              <w:t>FECHA ENVIO</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954589">
            <w:pPr>
              <w:pStyle w:val="Prrafodelista"/>
              <w:ind w:left="0"/>
              <w:jc w:val="center"/>
              <w:rPr>
                <w:rFonts w:ascii="Arial" w:eastAsia="Arial Unicode MS" w:hAnsi="Arial" w:cs="Arial"/>
                <w:b/>
                <w:bCs/>
                <w:sz w:val="22"/>
                <w:szCs w:val="22"/>
              </w:rPr>
            </w:pPr>
            <w:r w:rsidRPr="00813FB5">
              <w:rPr>
                <w:rFonts w:ascii="Arial" w:eastAsia="Arial Unicode MS" w:hAnsi="Arial" w:cs="Arial"/>
                <w:b/>
                <w:bCs/>
                <w:sz w:val="22"/>
                <w:szCs w:val="22"/>
              </w:rPr>
              <w:t>ASUNTO</w:t>
            </w:r>
          </w:p>
        </w:tc>
      </w:tr>
      <w:tr w:rsidR="00922901" w:rsidRPr="00813FB5" w:rsidTr="00954589">
        <w:tc>
          <w:tcPr>
            <w:tcW w:w="15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22901" w:rsidRPr="00813FB5" w:rsidRDefault="00922901" w:rsidP="00954589">
            <w:pPr>
              <w:pStyle w:val="Prrafodelista"/>
              <w:ind w:left="0"/>
              <w:jc w:val="center"/>
              <w:rPr>
                <w:rFonts w:ascii="Arial" w:eastAsia="Arial Unicode MS" w:hAnsi="Arial" w:cs="Arial"/>
                <w:bCs/>
                <w:sz w:val="22"/>
                <w:szCs w:val="22"/>
              </w:rPr>
            </w:pPr>
          </w:p>
          <w:p w:rsidR="00922901" w:rsidRPr="00813FB5" w:rsidRDefault="00922901" w:rsidP="00954589">
            <w:pPr>
              <w:pStyle w:val="Prrafodelista"/>
              <w:ind w:left="0"/>
              <w:jc w:val="center"/>
              <w:rPr>
                <w:rFonts w:ascii="Arial" w:eastAsia="Arial Unicode MS" w:hAnsi="Arial" w:cs="Arial"/>
                <w:bCs/>
                <w:sz w:val="22"/>
                <w:szCs w:val="22"/>
              </w:rPr>
            </w:pPr>
          </w:p>
          <w:p w:rsidR="00922901" w:rsidRPr="00813FB5" w:rsidRDefault="00922901" w:rsidP="00954589">
            <w:pPr>
              <w:pStyle w:val="Prrafodelista"/>
              <w:ind w:left="0"/>
              <w:rPr>
                <w:rFonts w:ascii="Arial" w:eastAsia="Arial Unicode MS" w:hAnsi="Arial" w:cs="Arial"/>
                <w:bCs/>
                <w:sz w:val="22"/>
                <w:szCs w:val="22"/>
              </w:rPr>
            </w:pPr>
          </w:p>
          <w:p w:rsidR="00922901" w:rsidRPr="00813FB5" w:rsidRDefault="00922901" w:rsidP="00954589">
            <w:pPr>
              <w:pStyle w:val="Prrafodelista"/>
              <w:ind w:left="0"/>
              <w:rPr>
                <w:rFonts w:ascii="Arial" w:eastAsia="Arial Unicode MS" w:hAnsi="Arial" w:cs="Arial"/>
                <w:bCs/>
                <w:sz w:val="22"/>
                <w:szCs w:val="22"/>
              </w:rPr>
            </w:pPr>
          </w:p>
          <w:p w:rsidR="00922901" w:rsidRPr="00813FB5" w:rsidRDefault="00922901" w:rsidP="00954589">
            <w:pPr>
              <w:pStyle w:val="Prrafodelista"/>
              <w:ind w:left="0"/>
              <w:rPr>
                <w:rFonts w:ascii="Arial" w:eastAsia="Arial Unicode MS" w:hAnsi="Arial" w:cs="Arial"/>
                <w:bCs/>
                <w:sz w:val="22"/>
                <w:szCs w:val="22"/>
              </w:rPr>
            </w:pPr>
          </w:p>
          <w:p w:rsidR="00922901" w:rsidRPr="00813FB5" w:rsidRDefault="00922901" w:rsidP="00954589">
            <w:pPr>
              <w:pStyle w:val="Prrafodelista"/>
              <w:ind w:left="0"/>
              <w:jc w:val="center"/>
              <w:rPr>
                <w:rFonts w:ascii="Arial" w:eastAsia="Arial Unicode MS" w:hAnsi="Arial" w:cs="Arial"/>
                <w:bCs/>
                <w:sz w:val="22"/>
                <w:szCs w:val="22"/>
              </w:rPr>
            </w:pPr>
            <w:r w:rsidRPr="00813FB5">
              <w:rPr>
                <w:rFonts w:ascii="Arial" w:eastAsia="Arial Unicode MS" w:hAnsi="Arial" w:cs="Arial"/>
                <w:bCs/>
                <w:sz w:val="22"/>
                <w:szCs w:val="22"/>
              </w:rPr>
              <w:t>Enviados</w:t>
            </w:r>
          </w:p>
          <w:p w:rsidR="00922901" w:rsidRPr="00813FB5" w:rsidRDefault="00922901" w:rsidP="00954589">
            <w:pPr>
              <w:pStyle w:val="Prrafodelista"/>
              <w:ind w:left="0"/>
              <w:jc w:val="center"/>
              <w:rPr>
                <w:rFonts w:ascii="Arial" w:eastAsia="Arial Unicode MS" w:hAnsi="Arial" w:cs="Arial"/>
                <w:bCs/>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954589">
            <w:pPr>
              <w:pStyle w:val="Standard"/>
              <w:autoSpaceDE w:val="0"/>
              <w:jc w:val="both"/>
              <w:rPr>
                <w:rFonts w:ascii="Arial" w:eastAsia="Arial Unicode MS" w:hAnsi="Arial" w:cs="Arial"/>
                <w:sz w:val="22"/>
                <w:szCs w:val="22"/>
              </w:rPr>
            </w:pPr>
            <w:r w:rsidRPr="00813FB5">
              <w:rPr>
                <w:rFonts w:ascii="Arial" w:eastAsia="Arial Unicode MS" w:hAnsi="Arial" w:cs="Arial"/>
                <w:sz w:val="22"/>
                <w:szCs w:val="22"/>
              </w:rPr>
              <w:t>Correos electrónicos a todos los miembros del CRI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B60A8" w:rsidP="00954589">
            <w:pPr>
              <w:jc w:val="center"/>
              <w:rPr>
                <w:rFonts w:ascii="Arial" w:hAnsi="Arial" w:cs="Arial"/>
                <w:lang w:eastAsia="zh-CN" w:bidi="hi-IN"/>
              </w:rPr>
            </w:pPr>
            <w:r>
              <w:rPr>
                <w:rFonts w:ascii="Arial" w:hAnsi="Arial" w:cs="Arial"/>
                <w:lang w:eastAsia="zh-CN" w:bidi="hi-IN"/>
              </w:rPr>
              <w:t>07-06-2013</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B60A8" w:rsidP="00954589">
            <w:pPr>
              <w:pStyle w:val="Standard"/>
              <w:autoSpaceDE w:val="0"/>
              <w:jc w:val="both"/>
              <w:rPr>
                <w:rFonts w:ascii="Arial" w:eastAsia="Arial Unicode MS" w:hAnsi="Arial" w:cs="Arial"/>
                <w:sz w:val="22"/>
                <w:szCs w:val="22"/>
              </w:rPr>
            </w:pPr>
            <w:r>
              <w:rPr>
                <w:rFonts w:ascii="Arial" w:eastAsia="Arial Unicode MS" w:hAnsi="Arial" w:cs="Arial"/>
                <w:sz w:val="22"/>
                <w:szCs w:val="22"/>
              </w:rPr>
              <w:t>Envío de Acta de la décima Sétima reunión del CRI.</w:t>
            </w:r>
          </w:p>
        </w:tc>
      </w:tr>
      <w:tr w:rsidR="00922901" w:rsidRPr="00813FB5" w:rsidTr="00954589">
        <w:trPr>
          <w:trHeight w:val="676"/>
        </w:trPr>
        <w:tc>
          <w:tcPr>
            <w:tcW w:w="151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22901" w:rsidRPr="00813FB5" w:rsidRDefault="00922901" w:rsidP="00954589">
            <w:pPr>
              <w:rPr>
                <w:rFonts w:ascii="Arial" w:eastAsia="Arial Unicode MS"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D859D9">
            <w:pPr>
              <w:pStyle w:val="Standard"/>
              <w:autoSpaceDE w:val="0"/>
              <w:rPr>
                <w:rFonts w:ascii="Arial" w:eastAsia="Arial Unicode MS" w:hAnsi="Arial" w:cs="Arial"/>
                <w:sz w:val="22"/>
                <w:szCs w:val="22"/>
              </w:rPr>
            </w:pPr>
            <w:r w:rsidRPr="00813FB5">
              <w:rPr>
                <w:rFonts w:ascii="Arial" w:eastAsia="Arial Unicode MS" w:hAnsi="Arial" w:cs="Arial"/>
                <w:sz w:val="22"/>
                <w:szCs w:val="22"/>
              </w:rPr>
              <w:t xml:space="preserve">Correo electrónico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D859D9" w:rsidP="00954589">
            <w:pPr>
              <w:pStyle w:val="Standard"/>
              <w:autoSpaceDE w:val="0"/>
              <w:jc w:val="center"/>
              <w:rPr>
                <w:rFonts w:ascii="Arial" w:eastAsia="Arial Unicode MS" w:hAnsi="Arial" w:cs="Arial"/>
                <w:sz w:val="22"/>
                <w:szCs w:val="22"/>
              </w:rPr>
            </w:pPr>
            <w:r>
              <w:rPr>
                <w:rFonts w:ascii="Arial" w:eastAsia="Arial Unicode MS" w:hAnsi="Arial" w:cs="Arial"/>
                <w:sz w:val="22"/>
                <w:szCs w:val="22"/>
              </w:rPr>
              <w:t>03</w:t>
            </w:r>
            <w:r w:rsidR="00922901" w:rsidRPr="00813FB5">
              <w:rPr>
                <w:rFonts w:ascii="Arial" w:eastAsia="Arial Unicode MS" w:hAnsi="Arial" w:cs="Arial"/>
                <w:sz w:val="22"/>
                <w:szCs w:val="22"/>
              </w:rPr>
              <w:t>/0</w:t>
            </w:r>
            <w:r>
              <w:rPr>
                <w:rFonts w:ascii="Arial" w:eastAsia="Arial Unicode MS" w:hAnsi="Arial" w:cs="Arial"/>
                <w:sz w:val="22"/>
                <w:szCs w:val="22"/>
              </w:rPr>
              <w:t>7</w:t>
            </w:r>
            <w:r w:rsidR="00922901" w:rsidRPr="00813FB5">
              <w:rPr>
                <w:rFonts w:ascii="Arial" w:eastAsia="Arial Unicode MS" w:hAnsi="Arial" w:cs="Arial"/>
                <w:sz w:val="22"/>
                <w:szCs w:val="22"/>
              </w:rPr>
              <w:t>/2013</w:t>
            </w:r>
          </w:p>
          <w:p w:rsidR="00922901" w:rsidRPr="00813FB5" w:rsidRDefault="00922901" w:rsidP="00954589">
            <w:pPr>
              <w:pStyle w:val="Standard"/>
              <w:autoSpaceDE w:val="0"/>
              <w:jc w:val="center"/>
              <w:rPr>
                <w:rFonts w:ascii="Arial" w:eastAsia="Arial Unicode MS" w:hAnsi="Arial" w:cs="Arial"/>
                <w:sz w:val="22"/>
                <w:szCs w:val="22"/>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D859D9" w:rsidP="00954589">
            <w:pPr>
              <w:pStyle w:val="Standard"/>
              <w:autoSpaceDE w:val="0"/>
              <w:rPr>
                <w:rFonts w:ascii="Arial" w:eastAsia="Arial Unicode MS" w:hAnsi="Arial" w:cs="Arial"/>
                <w:sz w:val="22"/>
                <w:szCs w:val="22"/>
              </w:rPr>
            </w:pPr>
            <w:r>
              <w:rPr>
                <w:rFonts w:ascii="Arial" w:eastAsia="Arial Unicode MS" w:hAnsi="Arial" w:cs="Arial"/>
                <w:sz w:val="22"/>
                <w:szCs w:val="22"/>
              </w:rPr>
              <w:t>R</w:t>
            </w:r>
            <w:r w:rsidRPr="00813FB5">
              <w:rPr>
                <w:rFonts w:ascii="Arial" w:eastAsia="Arial Unicode MS" w:hAnsi="Arial" w:cs="Arial"/>
                <w:sz w:val="22"/>
                <w:szCs w:val="22"/>
              </w:rPr>
              <w:t>eiterando envíen la información y la confirmación de recepción del acta.</w:t>
            </w:r>
          </w:p>
        </w:tc>
      </w:tr>
      <w:tr w:rsidR="00922901" w:rsidRPr="00813FB5" w:rsidTr="00954589">
        <w:tc>
          <w:tcPr>
            <w:tcW w:w="1512"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22901" w:rsidRPr="00813FB5" w:rsidRDefault="00922901" w:rsidP="00954589">
            <w:pPr>
              <w:rPr>
                <w:rFonts w:ascii="Arial" w:eastAsia="Arial Unicode MS"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954589">
            <w:pPr>
              <w:pStyle w:val="Standard"/>
              <w:autoSpaceDE w:val="0"/>
              <w:rPr>
                <w:rFonts w:ascii="Arial" w:eastAsia="Arial Unicode MS" w:hAnsi="Arial" w:cs="Arial"/>
                <w:sz w:val="22"/>
                <w:szCs w:val="22"/>
              </w:rPr>
            </w:pPr>
            <w:r w:rsidRPr="00813FB5">
              <w:rPr>
                <w:rFonts w:ascii="Arial" w:eastAsia="Arial Unicode MS" w:hAnsi="Arial" w:cs="Arial"/>
                <w:sz w:val="22"/>
                <w:szCs w:val="22"/>
              </w:rPr>
              <w:t>Oficio Múltiple Nº  0</w:t>
            </w:r>
            <w:r w:rsidR="00D859D9">
              <w:rPr>
                <w:rFonts w:ascii="Arial" w:eastAsia="Arial Unicode MS" w:hAnsi="Arial" w:cs="Arial"/>
                <w:sz w:val="22"/>
                <w:szCs w:val="22"/>
              </w:rPr>
              <w:t>30</w:t>
            </w:r>
            <w:r w:rsidRPr="00813FB5">
              <w:rPr>
                <w:rFonts w:ascii="Arial" w:eastAsia="Arial Unicode MS" w:hAnsi="Arial" w:cs="Arial"/>
                <w:sz w:val="22"/>
                <w:szCs w:val="22"/>
              </w:rPr>
              <w:t xml:space="preserve"> - 2013 -GR.CAJ/PR.</w:t>
            </w:r>
          </w:p>
          <w:p w:rsidR="00922901" w:rsidRPr="00813FB5" w:rsidRDefault="00922901" w:rsidP="00954589">
            <w:pPr>
              <w:pStyle w:val="Standard"/>
              <w:autoSpaceDE w:val="0"/>
              <w:jc w:val="both"/>
              <w:rPr>
                <w:rFonts w:ascii="Arial" w:eastAsia="Arial Unicode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D859D9" w:rsidP="00954589">
            <w:pPr>
              <w:pStyle w:val="Standard"/>
              <w:autoSpaceDE w:val="0"/>
              <w:jc w:val="center"/>
              <w:rPr>
                <w:rFonts w:ascii="Arial" w:eastAsia="Arial Unicode MS" w:hAnsi="Arial" w:cs="Arial"/>
                <w:sz w:val="22"/>
                <w:szCs w:val="22"/>
              </w:rPr>
            </w:pPr>
            <w:r>
              <w:rPr>
                <w:rFonts w:ascii="Arial" w:eastAsia="Arial Unicode MS" w:hAnsi="Arial" w:cs="Arial"/>
                <w:sz w:val="22"/>
                <w:szCs w:val="22"/>
              </w:rPr>
              <w:t>25/06</w:t>
            </w:r>
            <w:r w:rsidR="00922901" w:rsidRPr="00813FB5">
              <w:rPr>
                <w:rFonts w:ascii="Arial" w:eastAsia="Arial Unicode MS" w:hAnsi="Arial" w:cs="Arial"/>
                <w:sz w:val="22"/>
                <w:szCs w:val="22"/>
              </w:rPr>
              <w:t>/13</w:t>
            </w:r>
          </w:p>
          <w:p w:rsidR="00922901" w:rsidRPr="00813FB5" w:rsidRDefault="00922901" w:rsidP="00954589">
            <w:pPr>
              <w:pStyle w:val="Standard"/>
              <w:autoSpaceDE w:val="0"/>
              <w:jc w:val="center"/>
              <w:rPr>
                <w:rFonts w:ascii="Arial" w:eastAsia="Arial Unicode MS" w:hAnsi="Arial" w:cs="Arial"/>
                <w:sz w:val="22"/>
                <w:szCs w:val="22"/>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954589">
            <w:pPr>
              <w:rPr>
                <w:rFonts w:ascii="Arial" w:eastAsia="Arial Unicode MS" w:hAnsi="Arial" w:cs="Arial"/>
                <w:lang w:eastAsia="zh-CN" w:bidi="hi-IN"/>
              </w:rPr>
            </w:pPr>
            <w:r w:rsidRPr="00813FB5">
              <w:rPr>
                <w:rFonts w:ascii="Arial" w:eastAsia="Arial Unicode MS" w:hAnsi="Arial" w:cs="Arial"/>
                <w:lang w:eastAsia="zh-CN" w:bidi="hi-IN"/>
              </w:rPr>
              <w:t xml:space="preserve">Invitación a la décima </w:t>
            </w:r>
            <w:r w:rsidR="00D859D9">
              <w:rPr>
                <w:rFonts w:ascii="Arial" w:eastAsia="Arial Unicode MS" w:hAnsi="Arial" w:cs="Arial"/>
                <w:lang w:eastAsia="zh-CN" w:bidi="hi-IN"/>
              </w:rPr>
              <w:t>octava</w:t>
            </w:r>
            <w:r w:rsidRPr="00813FB5">
              <w:rPr>
                <w:rFonts w:ascii="Arial" w:eastAsia="Arial Unicode MS" w:hAnsi="Arial" w:cs="Arial"/>
                <w:lang w:eastAsia="zh-CN" w:bidi="hi-IN"/>
              </w:rPr>
              <w:t xml:space="preserve"> reunión de trabajo del CRI para el día </w:t>
            </w:r>
            <w:r w:rsidR="00D859D9">
              <w:rPr>
                <w:rFonts w:ascii="Arial" w:eastAsia="Arial Unicode MS" w:hAnsi="Arial" w:cs="Arial"/>
                <w:lang w:eastAsia="zh-CN" w:bidi="hi-IN"/>
              </w:rPr>
              <w:t>05</w:t>
            </w:r>
            <w:r w:rsidRPr="00813FB5">
              <w:rPr>
                <w:rFonts w:ascii="Arial" w:eastAsia="Arial Unicode MS" w:hAnsi="Arial" w:cs="Arial"/>
                <w:lang w:eastAsia="zh-CN" w:bidi="hi-IN"/>
              </w:rPr>
              <w:t>-0</w:t>
            </w:r>
            <w:r w:rsidR="00D859D9">
              <w:rPr>
                <w:rFonts w:ascii="Arial" w:eastAsia="Arial Unicode MS" w:hAnsi="Arial" w:cs="Arial"/>
                <w:lang w:eastAsia="zh-CN" w:bidi="hi-IN"/>
              </w:rPr>
              <w:t>7</w:t>
            </w:r>
            <w:r w:rsidRPr="00813FB5">
              <w:rPr>
                <w:rFonts w:ascii="Arial" w:eastAsia="Arial Unicode MS" w:hAnsi="Arial" w:cs="Arial"/>
                <w:lang w:eastAsia="zh-CN" w:bidi="hi-IN"/>
              </w:rPr>
              <w:t>-2013.</w:t>
            </w:r>
          </w:p>
        </w:tc>
      </w:tr>
    </w:tbl>
    <w:p w:rsidR="00922901" w:rsidRPr="00813FB5" w:rsidRDefault="00922901" w:rsidP="00922901">
      <w:pPr>
        <w:pStyle w:val="Standard"/>
        <w:autoSpaceDE w:val="0"/>
        <w:rPr>
          <w:rFonts w:ascii="Arial" w:eastAsia="Arial Unicode MS" w:hAnsi="Arial" w:cs="Arial"/>
          <w:b/>
          <w:bCs/>
          <w:sz w:val="22"/>
          <w:szCs w:val="22"/>
        </w:rPr>
      </w:pPr>
    </w:p>
    <w:tbl>
      <w:tblPr>
        <w:tblW w:w="9480" w:type="dxa"/>
        <w:tblInd w:w="14" w:type="dxa"/>
        <w:tblLayout w:type="fixed"/>
        <w:tblCellMar>
          <w:left w:w="10" w:type="dxa"/>
          <w:right w:w="10" w:type="dxa"/>
        </w:tblCellMar>
        <w:tblLook w:val="0000" w:firstRow="0" w:lastRow="0" w:firstColumn="0" w:lastColumn="0" w:noHBand="0" w:noVBand="0"/>
      </w:tblPr>
      <w:tblGrid>
        <w:gridCol w:w="1512"/>
        <w:gridCol w:w="2835"/>
        <w:gridCol w:w="1559"/>
        <w:gridCol w:w="3574"/>
      </w:tblGrid>
      <w:tr w:rsidR="00922901" w:rsidRPr="00813FB5" w:rsidTr="0095458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954589">
            <w:pPr>
              <w:pStyle w:val="Prrafodelista"/>
              <w:ind w:left="0"/>
              <w:jc w:val="center"/>
              <w:rPr>
                <w:rFonts w:ascii="Arial" w:eastAsia="Arial Unicode MS" w:hAnsi="Arial" w:cs="Arial"/>
                <w:b/>
                <w:bCs/>
                <w:sz w:val="22"/>
                <w:szCs w:val="22"/>
              </w:rPr>
            </w:pPr>
            <w:r w:rsidRPr="00813FB5">
              <w:rPr>
                <w:rFonts w:ascii="Arial" w:eastAsia="Arial Unicode MS" w:hAnsi="Arial" w:cs="Arial"/>
                <w:b/>
                <w:bCs/>
                <w:sz w:val="22"/>
                <w:szCs w:val="22"/>
              </w:rPr>
              <w:t>RUBRO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954589">
            <w:pPr>
              <w:pStyle w:val="Prrafodelista"/>
              <w:ind w:left="0"/>
              <w:jc w:val="center"/>
              <w:rPr>
                <w:rFonts w:ascii="Arial" w:eastAsia="Arial Unicode MS" w:hAnsi="Arial" w:cs="Arial"/>
                <w:b/>
                <w:bCs/>
                <w:sz w:val="22"/>
                <w:szCs w:val="22"/>
              </w:rPr>
            </w:pPr>
            <w:r w:rsidRPr="00813FB5">
              <w:rPr>
                <w:rFonts w:ascii="Arial" w:eastAsia="Arial Unicode MS" w:hAnsi="Arial" w:cs="Arial"/>
                <w:b/>
                <w:bCs/>
                <w:sz w:val="22"/>
                <w:szCs w:val="22"/>
              </w:rPr>
              <w:t>DOCUMENTO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954589">
            <w:pPr>
              <w:pStyle w:val="Prrafodelista"/>
              <w:ind w:left="0"/>
              <w:jc w:val="center"/>
              <w:rPr>
                <w:rFonts w:ascii="Arial" w:eastAsia="Arial Unicode MS" w:hAnsi="Arial" w:cs="Arial"/>
                <w:b/>
                <w:bCs/>
                <w:sz w:val="22"/>
                <w:szCs w:val="22"/>
              </w:rPr>
            </w:pPr>
            <w:r w:rsidRPr="00813FB5">
              <w:rPr>
                <w:rFonts w:ascii="Arial" w:eastAsia="Arial Unicode MS" w:hAnsi="Arial" w:cs="Arial"/>
                <w:b/>
                <w:bCs/>
                <w:sz w:val="22"/>
                <w:szCs w:val="22"/>
              </w:rPr>
              <w:t>FECHA RECEPCIÓN</w:t>
            </w: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922901" w:rsidP="00954589">
            <w:pPr>
              <w:pStyle w:val="Prrafodelista"/>
              <w:ind w:left="0"/>
              <w:jc w:val="center"/>
              <w:rPr>
                <w:rFonts w:ascii="Arial" w:eastAsia="Arial Unicode MS" w:hAnsi="Arial" w:cs="Arial"/>
                <w:b/>
                <w:bCs/>
                <w:sz w:val="22"/>
                <w:szCs w:val="22"/>
              </w:rPr>
            </w:pPr>
            <w:r w:rsidRPr="00813FB5">
              <w:rPr>
                <w:rFonts w:ascii="Arial" w:eastAsia="Arial Unicode MS" w:hAnsi="Arial" w:cs="Arial"/>
                <w:b/>
                <w:bCs/>
                <w:sz w:val="22"/>
                <w:szCs w:val="22"/>
              </w:rPr>
              <w:t>ASUNTO</w:t>
            </w:r>
          </w:p>
        </w:tc>
      </w:tr>
      <w:tr w:rsidR="00922901" w:rsidRPr="00813FB5" w:rsidTr="00954589">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2901" w:rsidRPr="00813FB5" w:rsidRDefault="00922901" w:rsidP="00954589">
            <w:pPr>
              <w:pStyle w:val="Prrafodelista"/>
              <w:ind w:left="0"/>
              <w:jc w:val="center"/>
              <w:rPr>
                <w:rFonts w:ascii="Arial" w:eastAsia="Arial Unicode MS" w:hAnsi="Arial" w:cs="Arial"/>
                <w:bCs/>
                <w:sz w:val="22"/>
                <w:szCs w:val="22"/>
              </w:rPr>
            </w:pPr>
            <w:r w:rsidRPr="00813FB5">
              <w:rPr>
                <w:rFonts w:ascii="Arial" w:eastAsia="Arial Unicode MS" w:hAnsi="Arial" w:cs="Arial"/>
                <w:bCs/>
                <w:sz w:val="22"/>
                <w:szCs w:val="22"/>
              </w:rPr>
              <w:t>Recibidos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D859D9" w:rsidP="00954589">
            <w:pPr>
              <w:pStyle w:val="Standard"/>
              <w:autoSpaceDE w:val="0"/>
              <w:jc w:val="both"/>
              <w:rPr>
                <w:rFonts w:ascii="Arial" w:eastAsia="Arial Unicode MS" w:hAnsi="Arial" w:cs="Arial"/>
                <w:sz w:val="22"/>
                <w:szCs w:val="22"/>
              </w:rPr>
            </w:pPr>
            <w:r>
              <w:rPr>
                <w:rFonts w:ascii="Arial" w:eastAsia="Arial Unicode MS" w:hAnsi="Arial" w:cs="Arial"/>
                <w:sz w:val="22"/>
                <w:szCs w:val="22"/>
              </w:rPr>
              <w:t>Oficio Nº 240-2013-GR.CAJ-GSRC</w:t>
            </w:r>
            <w:r w:rsidR="00F26081">
              <w:rPr>
                <w:rFonts w:ascii="Arial" w:eastAsia="Arial Unicode MS" w:hAnsi="Arial" w:cs="Arial"/>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F26081" w:rsidP="00954589">
            <w:pPr>
              <w:pStyle w:val="Standard"/>
              <w:autoSpaceDE w:val="0"/>
              <w:jc w:val="center"/>
              <w:rPr>
                <w:rFonts w:ascii="Arial" w:eastAsia="Arial Unicode MS" w:hAnsi="Arial" w:cs="Arial"/>
                <w:sz w:val="22"/>
                <w:szCs w:val="22"/>
              </w:rPr>
            </w:pPr>
            <w:r>
              <w:rPr>
                <w:rFonts w:ascii="Arial" w:eastAsia="Arial Unicode MS" w:hAnsi="Arial" w:cs="Arial"/>
                <w:sz w:val="22"/>
                <w:szCs w:val="22"/>
              </w:rPr>
              <w:t>05-07-2013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F26081" w:rsidP="00954589">
            <w:pPr>
              <w:pStyle w:val="Standard"/>
              <w:autoSpaceDE w:val="0"/>
              <w:jc w:val="both"/>
              <w:rPr>
                <w:rFonts w:ascii="Arial" w:eastAsia="Arial Unicode MS" w:hAnsi="Arial" w:cs="Arial"/>
                <w:sz w:val="22"/>
                <w:szCs w:val="22"/>
              </w:rPr>
            </w:pPr>
            <w:r>
              <w:rPr>
                <w:rFonts w:ascii="Arial" w:eastAsia="Arial Unicode MS" w:hAnsi="Arial" w:cs="Arial"/>
                <w:sz w:val="22"/>
                <w:szCs w:val="22"/>
              </w:rPr>
              <w:t>Permiso inasistencia Ing. Luis A. López Aguilar.</w:t>
            </w:r>
          </w:p>
        </w:tc>
      </w:tr>
      <w:tr w:rsidR="00922901" w:rsidRPr="00813FB5" w:rsidTr="00F26081">
        <w:trPr>
          <w:trHeight w:val="610"/>
        </w:trPr>
        <w:tc>
          <w:tcPr>
            <w:tcW w:w="151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22901" w:rsidRPr="00813FB5" w:rsidRDefault="00922901" w:rsidP="00954589">
            <w:pPr>
              <w:rPr>
                <w:rFonts w:ascii="Arial" w:eastAsia="Arial Unicode MS"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F26081" w:rsidRDefault="00F26081" w:rsidP="00F26081">
            <w:pPr>
              <w:rPr>
                <w:rFonts w:ascii="Arial" w:eastAsia="Arial Unicode MS" w:hAnsi="Arial" w:cs="Arial"/>
                <w:bCs/>
              </w:rPr>
            </w:pPr>
            <w:r w:rsidRPr="00F26081">
              <w:rPr>
                <w:rFonts w:ascii="Arial" w:eastAsia="Arial Unicode MS" w:hAnsi="Arial" w:cs="Arial"/>
                <w:bCs/>
              </w:rPr>
              <w:t>Oficio Nº 286-2013-GR.CAJ-GRI/SGO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F26081" w:rsidP="00954589">
            <w:pPr>
              <w:pStyle w:val="Standard"/>
              <w:autoSpaceDE w:val="0"/>
              <w:jc w:val="center"/>
              <w:rPr>
                <w:rFonts w:ascii="Arial" w:eastAsia="Arial Unicode MS" w:hAnsi="Arial" w:cs="Arial"/>
                <w:sz w:val="22"/>
                <w:szCs w:val="22"/>
              </w:rPr>
            </w:pPr>
            <w:r>
              <w:rPr>
                <w:rFonts w:ascii="Arial" w:eastAsia="Arial Unicode MS" w:hAnsi="Arial" w:cs="Arial"/>
                <w:sz w:val="22"/>
                <w:szCs w:val="22"/>
              </w:rPr>
              <w:t>05-07-2013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901" w:rsidRPr="00813FB5" w:rsidRDefault="00F26081" w:rsidP="00954589">
            <w:pPr>
              <w:pStyle w:val="Standard"/>
              <w:autoSpaceDE w:val="0"/>
              <w:jc w:val="both"/>
              <w:rPr>
                <w:rFonts w:ascii="Arial" w:eastAsia="Arial Unicode MS" w:hAnsi="Arial" w:cs="Arial"/>
                <w:sz w:val="22"/>
                <w:szCs w:val="22"/>
              </w:rPr>
            </w:pPr>
            <w:r>
              <w:rPr>
                <w:rFonts w:ascii="Arial" w:eastAsia="Arial Unicode MS" w:hAnsi="Arial" w:cs="Arial"/>
                <w:sz w:val="22"/>
                <w:szCs w:val="22"/>
              </w:rPr>
              <w:t>Permiso inasistencia Ing. Lizbeth M. Merma gallardo.</w:t>
            </w:r>
          </w:p>
        </w:tc>
      </w:tr>
      <w:tr w:rsidR="00F26081" w:rsidRPr="00813FB5" w:rsidTr="00F26081">
        <w:trPr>
          <w:trHeight w:val="610"/>
        </w:trPr>
        <w:tc>
          <w:tcPr>
            <w:tcW w:w="151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F26081" w:rsidRPr="00813FB5" w:rsidRDefault="00F26081" w:rsidP="00954589">
            <w:pPr>
              <w:rPr>
                <w:rFonts w:ascii="Arial" w:eastAsia="Arial Unicode MS"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081" w:rsidRPr="00F26081" w:rsidRDefault="00F26081" w:rsidP="00F26081">
            <w:pPr>
              <w:rPr>
                <w:rFonts w:ascii="Arial" w:eastAsia="Arial Unicode MS" w:hAnsi="Arial" w:cs="Arial"/>
                <w:bCs/>
              </w:rPr>
            </w:pPr>
            <w:r>
              <w:rPr>
                <w:rFonts w:ascii="Arial" w:eastAsia="Arial Unicode MS" w:hAnsi="Arial" w:cs="Arial"/>
                <w:bCs/>
              </w:rPr>
              <w:t>Oficio Nº 740-2013-GR.CAJ-GRPPAT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081" w:rsidRDefault="00F26081" w:rsidP="00954589">
            <w:pPr>
              <w:pStyle w:val="Standard"/>
              <w:autoSpaceDE w:val="0"/>
              <w:jc w:val="center"/>
              <w:rPr>
                <w:rFonts w:ascii="Arial" w:eastAsia="Arial Unicode MS" w:hAnsi="Arial" w:cs="Arial"/>
                <w:sz w:val="22"/>
                <w:szCs w:val="22"/>
              </w:rPr>
            </w:pPr>
            <w:r>
              <w:rPr>
                <w:rFonts w:ascii="Arial" w:eastAsia="Arial Unicode MS" w:hAnsi="Arial" w:cs="Arial"/>
                <w:sz w:val="22"/>
                <w:szCs w:val="22"/>
              </w:rPr>
              <w:t>05-07-2013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081" w:rsidRDefault="00F26081" w:rsidP="00954589">
            <w:pPr>
              <w:pStyle w:val="Standard"/>
              <w:autoSpaceDE w:val="0"/>
              <w:jc w:val="both"/>
              <w:rPr>
                <w:rFonts w:ascii="Arial" w:eastAsia="Arial Unicode MS" w:hAnsi="Arial" w:cs="Arial"/>
                <w:sz w:val="22"/>
                <w:szCs w:val="22"/>
              </w:rPr>
            </w:pPr>
            <w:r>
              <w:rPr>
                <w:rFonts w:ascii="Arial" w:eastAsia="Arial Unicode MS" w:hAnsi="Arial" w:cs="Arial"/>
                <w:sz w:val="22"/>
                <w:szCs w:val="22"/>
              </w:rPr>
              <w:t>Permiso inasistencia Ing. Pelayo Roncal Vargas.</w:t>
            </w:r>
          </w:p>
        </w:tc>
      </w:tr>
      <w:tr w:rsidR="00F26081" w:rsidRPr="00813FB5" w:rsidTr="00F26081">
        <w:trPr>
          <w:trHeight w:val="610"/>
        </w:trPr>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081" w:rsidRPr="00813FB5" w:rsidRDefault="00F26081" w:rsidP="00954589">
            <w:pPr>
              <w:rPr>
                <w:rFonts w:ascii="Arial" w:eastAsia="Arial Unicode MS"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081" w:rsidRDefault="00F26081" w:rsidP="00F26081">
            <w:pPr>
              <w:rPr>
                <w:rFonts w:ascii="Arial" w:eastAsia="Arial Unicode MS" w:hAnsi="Arial" w:cs="Arial"/>
                <w:bCs/>
              </w:rPr>
            </w:pPr>
            <w:r>
              <w:rPr>
                <w:rFonts w:ascii="Arial" w:eastAsia="Arial Unicode MS" w:hAnsi="Arial" w:cs="Arial"/>
                <w:bCs/>
              </w:rPr>
              <w:t>Oficio Nº 507-2013-GR-CAJ-GRDE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081" w:rsidRDefault="00F26081" w:rsidP="00954589">
            <w:pPr>
              <w:pStyle w:val="Standard"/>
              <w:autoSpaceDE w:val="0"/>
              <w:jc w:val="center"/>
              <w:rPr>
                <w:rFonts w:ascii="Arial" w:eastAsia="Arial Unicode MS" w:hAnsi="Arial" w:cs="Arial"/>
                <w:sz w:val="22"/>
                <w:szCs w:val="22"/>
              </w:rPr>
            </w:pPr>
            <w:r>
              <w:rPr>
                <w:rFonts w:ascii="Arial" w:eastAsia="Arial Unicode MS" w:hAnsi="Arial" w:cs="Arial"/>
                <w:sz w:val="22"/>
                <w:szCs w:val="22"/>
              </w:rPr>
              <w:t>05-07-2013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081" w:rsidRDefault="00F26081" w:rsidP="00954589">
            <w:pPr>
              <w:pStyle w:val="Standard"/>
              <w:autoSpaceDE w:val="0"/>
              <w:jc w:val="both"/>
              <w:rPr>
                <w:rFonts w:ascii="Arial" w:eastAsia="Arial Unicode MS" w:hAnsi="Arial" w:cs="Arial"/>
                <w:sz w:val="22"/>
                <w:szCs w:val="22"/>
              </w:rPr>
            </w:pPr>
            <w:r>
              <w:rPr>
                <w:rFonts w:ascii="Arial" w:eastAsia="Arial Unicode MS" w:hAnsi="Arial" w:cs="Arial"/>
                <w:sz w:val="22"/>
                <w:szCs w:val="22"/>
              </w:rPr>
              <w:t xml:space="preserve">Permiso inasistencia Ing. Walter Esquivel </w:t>
            </w:r>
            <w:proofErr w:type="spellStart"/>
            <w:r>
              <w:rPr>
                <w:rFonts w:ascii="Arial" w:eastAsia="Arial Unicode MS" w:hAnsi="Arial" w:cs="Arial"/>
                <w:sz w:val="22"/>
                <w:szCs w:val="22"/>
              </w:rPr>
              <w:t>Mariños</w:t>
            </w:r>
            <w:proofErr w:type="spellEnd"/>
            <w:r>
              <w:rPr>
                <w:rFonts w:ascii="Arial" w:eastAsia="Arial Unicode MS" w:hAnsi="Arial" w:cs="Arial"/>
                <w:sz w:val="22"/>
                <w:szCs w:val="22"/>
              </w:rPr>
              <w:t>.</w:t>
            </w:r>
          </w:p>
        </w:tc>
      </w:tr>
    </w:tbl>
    <w:p w:rsidR="00922901" w:rsidRPr="00813FB5" w:rsidRDefault="00922901" w:rsidP="00922901">
      <w:pPr>
        <w:pStyle w:val="Prrafodelista"/>
        <w:ind w:left="0"/>
        <w:jc w:val="both"/>
        <w:rPr>
          <w:rFonts w:ascii="Arial" w:eastAsia="Arial Unicode MS" w:hAnsi="Arial" w:cs="Arial"/>
          <w:b/>
          <w:bCs/>
          <w:sz w:val="22"/>
          <w:szCs w:val="22"/>
        </w:rPr>
      </w:pPr>
    </w:p>
    <w:p w:rsidR="008166F2" w:rsidRPr="00F13478" w:rsidRDefault="008166F2" w:rsidP="008166F2">
      <w:pPr>
        <w:spacing w:after="0" w:line="240" w:lineRule="auto"/>
        <w:jc w:val="both"/>
        <w:rPr>
          <w:rFonts w:ascii="Arial" w:hAnsi="Arial" w:cs="Arial"/>
          <w:b/>
          <w:u w:val="single"/>
        </w:rPr>
      </w:pPr>
      <w:r w:rsidRPr="00F13478">
        <w:rPr>
          <w:rFonts w:ascii="Arial" w:eastAsia="Arial Unicode MS" w:hAnsi="Arial" w:cs="Arial"/>
          <w:b/>
          <w:bCs/>
        </w:rPr>
        <w:t>II.</w:t>
      </w:r>
      <w:r w:rsidRPr="00F13478">
        <w:rPr>
          <w:rFonts w:ascii="Arial" w:eastAsia="Arial Unicode MS" w:hAnsi="Arial" w:cs="Arial"/>
          <w:b/>
          <w:bCs/>
        </w:rPr>
        <w:tab/>
      </w:r>
      <w:r w:rsidRPr="00F13478">
        <w:rPr>
          <w:rFonts w:ascii="Arial" w:hAnsi="Arial" w:cs="Arial"/>
          <w:b/>
          <w:u w:val="single"/>
        </w:rPr>
        <w:t>1º PRESENTACION DE LOS AVANCES DE EJECUCION PRESUPUESTAL POR UE DENTRO DEL PLIEGO GR CAJAMARCA. (Responsable Planificación y Presupuesto)</w:t>
      </w:r>
    </w:p>
    <w:p w:rsidR="008166F2" w:rsidRPr="00D46201" w:rsidRDefault="008166F2" w:rsidP="008166F2">
      <w:pPr>
        <w:spacing w:after="0" w:line="240" w:lineRule="auto"/>
        <w:rPr>
          <w:rFonts w:ascii="Arial" w:hAnsi="Arial" w:cs="Arial"/>
        </w:rPr>
      </w:pPr>
    </w:p>
    <w:p w:rsidR="008166F2" w:rsidRDefault="008166F2" w:rsidP="008166F2">
      <w:pPr>
        <w:spacing w:after="0" w:line="240" w:lineRule="auto"/>
        <w:jc w:val="both"/>
        <w:rPr>
          <w:rFonts w:ascii="Arial" w:hAnsi="Arial" w:cs="Arial"/>
        </w:rPr>
      </w:pPr>
      <w:r>
        <w:rPr>
          <w:rFonts w:ascii="Arial" w:hAnsi="Arial" w:cs="Arial"/>
        </w:rPr>
        <w:t>La exposición de avances de ejecución presupuestal se vio interrumpida debido a desfases en la información que se estaba presentando.</w:t>
      </w:r>
    </w:p>
    <w:p w:rsidR="008166F2" w:rsidRDefault="008166F2" w:rsidP="008166F2">
      <w:pPr>
        <w:spacing w:after="0" w:line="240" w:lineRule="auto"/>
        <w:jc w:val="both"/>
        <w:rPr>
          <w:rFonts w:ascii="Arial" w:hAnsi="Arial" w:cs="Arial"/>
        </w:rPr>
      </w:pPr>
    </w:p>
    <w:p w:rsidR="008166F2" w:rsidRDefault="008166F2" w:rsidP="008166F2">
      <w:pPr>
        <w:spacing w:after="0" w:line="240" w:lineRule="auto"/>
        <w:jc w:val="both"/>
        <w:rPr>
          <w:rFonts w:ascii="Arial" w:hAnsi="Arial" w:cs="Arial"/>
        </w:rPr>
      </w:pPr>
      <w:r>
        <w:rPr>
          <w:rFonts w:ascii="Arial" w:hAnsi="Arial" w:cs="Arial"/>
        </w:rPr>
        <w:lastRenderedPageBreak/>
        <w:t xml:space="preserve">El </w:t>
      </w:r>
      <w:r w:rsidR="00B04CBB">
        <w:rPr>
          <w:rFonts w:ascii="Arial" w:hAnsi="Arial" w:cs="Arial"/>
        </w:rPr>
        <w:t xml:space="preserve">CPC Elmer Llanos </w:t>
      </w:r>
      <w:proofErr w:type="spellStart"/>
      <w:r w:rsidR="00B04CBB">
        <w:rPr>
          <w:rFonts w:ascii="Arial" w:hAnsi="Arial" w:cs="Arial"/>
        </w:rPr>
        <w:t>Marrufo</w:t>
      </w:r>
      <w:proofErr w:type="spellEnd"/>
      <w:r w:rsidR="00B04CBB">
        <w:rPr>
          <w:rFonts w:ascii="Arial" w:hAnsi="Arial" w:cs="Arial"/>
        </w:rPr>
        <w:t xml:space="preserve"> </w:t>
      </w:r>
      <w:r>
        <w:rPr>
          <w:rFonts w:ascii="Arial" w:hAnsi="Arial" w:cs="Arial"/>
        </w:rPr>
        <w:t>contador de la sede central en representación de Administración presentó los reportes de Liquidez Financiera del Pliego GR Cajamarca al 05-07-2013, presentando la siguiente información:</w:t>
      </w:r>
    </w:p>
    <w:p w:rsidR="008166F2" w:rsidRDefault="008166F2" w:rsidP="008166F2">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24"/>
      </w:tblGrid>
      <w:tr w:rsidR="008166F2" w:rsidRPr="003A123C" w:rsidTr="00537B71">
        <w:tc>
          <w:tcPr>
            <w:tcW w:w="4677" w:type="dxa"/>
          </w:tcPr>
          <w:p w:rsidR="008166F2" w:rsidRPr="003A123C" w:rsidRDefault="008166F2" w:rsidP="00537B71">
            <w:pPr>
              <w:spacing w:after="0" w:line="240" w:lineRule="auto"/>
              <w:jc w:val="center"/>
              <w:rPr>
                <w:rFonts w:ascii="Arial" w:hAnsi="Arial" w:cs="Arial"/>
                <w:b/>
              </w:rPr>
            </w:pPr>
            <w:r w:rsidRPr="003A123C">
              <w:rPr>
                <w:rFonts w:ascii="Arial" w:hAnsi="Arial" w:cs="Arial"/>
                <w:b/>
              </w:rPr>
              <w:t>UE</w:t>
            </w:r>
          </w:p>
        </w:tc>
        <w:tc>
          <w:tcPr>
            <w:tcW w:w="4677" w:type="dxa"/>
          </w:tcPr>
          <w:p w:rsidR="008166F2" w:rsidRPr="003A123C" w:rsidRDefault="008166F2" w:rsidP="00537B71">
            <w:pPr>
              <w:spacing w:after="0" w:line="240" w:lineRule="auto"/>
              <w:jc w:val="center"/>
              <w:rPr>
                <w:rFonts w:ascii="Arial" w:hAnsi="Arial" w:cs="Arial"/>
                <w:b/>
              </w:rPr>
            </w:pPr>
            <w:r w:rsidRPr="003A123C">
              <w:rPr>
                <w:rFonts w:ascii="Arial" w:hAnsi="Arial" w:cs="Arial"/>
                <w:b/>
              </w:rPr>
              <w:t>Liquidez Financiera</w:t>
            </w:r>
          </w:p>
        </w:tc>
      </w:tr>
      <w:tr w:rsidR="008166F2" w:rsidRPr="003A123C" w:rsidTr="00537B71">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Sede Central</w:t>
            </w:r>
          </w:p>
        </w:tc>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13,244</w:t>
            </w:r>
          </w:p>
        </w:tc>
      </w:tr>
      <w:tr w:rsidR="008166F2" w:rsidRPr="003A123C" w:rsidTr="00537B71">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Gerencia Sub</w:t>
            </w:r>
            <w:r w:rsidR="00F13478">
              <w:rPr>
                <w:rFonts w:ascii="Arial" w:hAnsi="Arial" w:cs="Arial"/>
              </w:rPr>
              <w:t xml:space="preserve"> </w:t>
            </w:r>
            <w:r w:rsidRPr="003A123C">
              <w:rPr>
                <w:rFonts w:ascii="Arial" w:hAnsi="Arial" w:cs="Arial"/>
              </w:rPr>
              <w:t>Regional Chota</w:t>
            </w:r>
          </w:p>
        </w:tc>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7,085,488</w:t>
            </w:r>
          </w:p>
        </w:tc>
      </w:tr>
      <w:tr w:rsidR="008166F2" w:rsidRPr="003A123C" w:rsidTr="00537B71">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Gerencia Sub</w:t>
            </w:r>
            <w:r w:rsidR="00F13478">
              <w:rPr>
                <w:rFonts w:ascii="Arial" w:hAnsi="Arial" w:cs="Arial"/>
              </w:rPr>
              <w:t xml:space="preserve"> </w:t>
            </w:r>
            <w:r w:rsidRPr="003A123C">
              <w:rPr>
                <w:rFonts w:ascii="Arial" w:hAnsi="Arial" w:cs="Arial"/>
              </w:rPr>
              <w:t xml:space="preserve">Regional </w:t>
            </w:r>
            <w:proofErr w:type="spellStart"/>
            <w:r w:rsidRPr="003A123C">
              <w:rPr>
                <w:rFonts w:ascii="Arial" w:hAnsi="Arial" w:cs="Arial"/>
              </w:rPr>
              <w:t>Cutervo</w:t>
            </w:r>
            <w:proofErr w:type="spellEnd"/>
          </w:p>
        </w:tc>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1,594,302.07</w:t>
            </w:r>
          </w:p>
        </w:tc>
      </w:tr>
      <w:tr w:rsidR="008166F2" w:rsidRPr="003A123C" w:rsidTr="00537B71">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Gerencia Sub</w:t>
            </w:r>
            <w:r w:rsidR="00F13478">
              <w:rPr>
                <w:rFonts w:ascii="Arial" w:hAnsi="Arial" w:cs="Arial"/>
              </w:rPr>
              <w:t xml:space="preserve"> </w:t>
            </w:r>
            <w:r w:rsidRPr="003A123C">
              <w:rPr>
                <w:rFonts w:ascii="Arial" w:hAnsi="Arial" w:cs="Arial"/>
              </w:rPr>
              <w:t>Regional Jaén</w:t>
            </w:r>
          </w:p>
        </w:tc>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559,521.97</w:t>
            </w:r>
          </w:p>
        </w:tc>
      </w:tr>
      <w:tr w:rsidR="008166F2" w:rsidRPr="003A123C" w:rsidTr="00537B71">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Agricultura</w:t>
            </w:r>
          </w:p>
        </w:tc>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2,190,429.65</w:t>
            </w:r>
          </w:p>
        </w:tc>
      </w:tr>
      <w:tr w:rsidR="008166F2" w:rsidRPr="003A123C" w:rsidTr="00537B71">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Transporte</w:t>
            </w:r>
          </w:p>
        </w:tc>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2,245,542</w:t>
            </w:r>
          </w:p>
        </w:tc>
      </w:tr>
      <w:tr w:rsidR="008166F2" w:rsidRPr="003A123C" w:rsidTr="00537B71">
        <w:tc>
          <w:tcPr>
            <w:tcW w:w="4677" w:type="dxa"/>
          </w:tcPr>
          <w:p w:rsidR="008166F2" w:rsidRPr="003A123C" w:rsidRDefault="008166F2" w:rsidP="00537B71">
            <w:pPr>
              <w:spacing w:after="0" w:line="240" w:lineRule="auto"/>
              <w:jc w:val="both"/>
              <w:rPr>
                <w:rFonts w:ascii="Arial" w:hAnsi="Arial" w:cs="Arial"/>
              </w:rPr>
            </w:pPr>
            <w:r w:rsidRPr="003A123C">
              <w:rPr>
                <w:rFonts w:ascii="Arial" w:hAnsi="Arial" w:cs="Arial"/>
              </w:rPr>
              <w:t>OTROS</w:t>
            </w:r>
          </w:p>
        </w:tc>
        <w:tc>
          <w:tcPr>
            <w:tcW w:w="4677" w:type="dxa"/>
          </w:tcPr>
          <w:p w:rsidR="008166F2" w:rsidRPr="003A123C" w:rsidRDefault="008166F2" w:rsidP="00537B71">
            <w:pPr>
              <w:spacing w:after="0" w:line="240" w:lineRule="auto"/>
              <w:jc w:val="both"/>
              <w:rPr>
                <w:rFonts w:ascii="Arial" w:hAnsi="Arial" w:cs="Arial"/>
              </w:rPr>
            </w:pPr>
          </w:p>
        </w:tc>
      </w:tr>
      <w:tr w:rsidR="008166F2" w:rsidRPr="003A123C" w:rsidTr="00537B71">
        <w:tc>
          <w:tcPr>
            <w:tcW w:w="4677" w:type="dxa"/>
          </w:tcPr>
          <w:p w:rsidR="008166F2" w:rsidRPr="003A123C" w:rsidRDefault="008166F2" w:rsidP="00537B71">
            <w:pPr>
              <w:spacing w:after="0" w:line="240" w:lineRule="auto"/>
              <w:jc w:val="both"/>
              <w:rPr>
                <w:rFonts w:ascii="Arial" w:hAnsi="Arial" w:cs="Arial"/>
                <w:b/>
              </w:rPr>
            </w:pPr>
            <w:r w:rsidRPr="003A123C">
              <w:rPr>
                <w:rFonts w:ascii="Arial" w:hAnsi="Arial" w:cs="Arial"/>
                <w:b/>
              </w:rPr>
              <w:t>LIQUIDEZ GORE CAJAMARCA</w:t>
            </w:r>
          </w:p>
        </w:tc>
        <w:tc>
          <w:tcPr>
            <w:tcW w:w="4677" w:type="dxa"/>
          </w:tcPr>
          <w:p w:rsidR="008166F2" w:rsidRPr="003A123C" w:rsidRDefault="008166F2" w:rsidP="00537B71">
            <w:pPr>
              <w:spacing w:after="0" w:line="240" w:lineRule="auto"/>
              <w:jc w:val="both"/>
              <w:rPr>
                <w:rFonts w:ascii="Arial" w:hAnsi="Arial" w:cs="Arial"/>
                <w:b/>
              </w:rPr>
            </w:pPr>
            <w:r w:rsidRPr="003A123C">
              <w:rPr>
                <w:rFonts w:ascii="Arial" w:hAnsi="Arial" w:cs="Arial"/>
                <w:b/>
              </w:rPr>
              <w:t>14,039,347</w:t>
            </w:r>
          </w:p>
        </w:tc>
      </w:tr>
    </w:tbl>
    <w:p w:rsidR="008166F2" w:rsidRDefault="008166F2" w:rsidP="008166F2">
      <w:pPr>
        <w:spacing w:after="0" w:line="240" w:lineRule="auto"/>
        <w:jc w:val="both"/>
        <w:rPr>
          <w:rFonts w:ascii="Arial" w:hAnsi="Arial" w:cs="Arial"/>
        </w:rPr>
      </w:pPr>
    </w:p>
    <w:p w:rsidR="008166F2" w:rsidRDefault="008166F2" w:rsidP="008166F2">
      <w:pPr>
        <w:spacing w:after="0" w:line="240" w:lineRule="auto"/>
        <w:jc w:val="both"/>
        <w:rPr>
          <w:rFonts w:ascii="Arial" w:hAnsi="Arial" w:cs="Arial"/>
        </w:rPr>
      </w:pPr>
      <w:r>
        <w:rPr>
          <w:rFonts w:ascii="Arial" w:hAnsi="Arial" w:cs="Arial"/>
        </w:rPr>
        <w:t xml:space="preserve">Presupuesto comunicó que tiene información de </w:t>
      </w:r>
      <w:proofErr w:type="spellStart"/>
      <w:r>
        <w:rPr>
          <w:rFonts w:ascii="Arial" w:hAnsi="Arial" w:cs="Arial"/>
        </w:rPr>
        <w:t>sectorista</w:t>
      </w:r>
      <w:proofErr w:type="spellEnd"/>
      <w:r>
        <w:rPr>
          <w:rFonts w:ascii="Arial" w:hAnsi="Arial" w:cs="Arial"/>
        </w:rPr>
        <w:t xml:space="preserve"> MEF que la transferencia CANON se realizara el 13 de Julio 2013.</w:t>
      </w:r>
    </w:p>
    <w:p w:rsidR="008166F2" w:rsidRDefault="008166F2" w:rsidP="008166F2">
      <w:pPr>
        <w:spacing w:after="0" w:line="240" w:lineRule="auto"/>
        <w:jc w:val="both"/>
        <w:rPr>
          <w:rFonts w:ascii="Arial" w:hAnsi="Arial" w:cs="Arial"/>
        </w:rPr>
      </w:pPr>
    </w:p>
    <w:p w:rsidR="008166F2" w:rsidRPr="00F13478" w:rsidRDefault="008166F2" w:rsidP="008166F2">
      <w:pPr>
        <w:spacing w:after="0" w:line="240" w:lineRule="auto"/>
        <w:jc w:val="both"/>
        <w:rPr>
          <w:rFonts w:ascii="Arial" w:hAnsi="Arial" w:cs="Arial"/>
          <w:b/>
          <w:u w:val="single"/>
        </w:rPr>
      </w:pPr>
      <w:r w:rsidRPr="00F13478">
        <w:rPr>
          <w:rFonts w:ascii="Arial" w:hAnsi="Arial" w:cs="Arial"/>
          <w:b/>
          <w:u w:val="single"/>
        </w:rPr>
        <w:t xml:space="preserve">2º SEGUIMIENTO DE ACUERDOS Y COMPROMISOS 17º SESION CRI </w:t>
      </w:r>
    </w:p>
    <w:p w:rsidR="008166F2" w:rsidRDefault="008166F2" w:rsidP="008166F2">
      <w:pPr>
        <w:spacing w:after="0" w:line="240" w:lineRule="auto"/>
        <w:jc w:val="both"/>
        <w:rPr>
          <w:rFonts w:ascii="Arial" w:hAnsi="Arial" w:cs="Arial"/>
          <w:b/>
          <w:color w:val="7F7F7F"/>
          <w:u w:val="single"/>
        </w:rPr>
      </w:pPr>
    </w:p>
    <w:p w:rsidR="008166F2" w:rsidRDefault="008166F2" w:rsidP="008166F2">
      <w:pPr>
        <w:numPr>
          <w:ilvl w:val="0"/>
          <w:numId w:val="5"/>
        </w:numPr>
        <w:spacing w:after="0" w:line="240" w:lineRule="auto"/>
        <w:jc w:val="both"/>
        <w:rPr>
          <w:rFonts w:ascii="Arial" w:eastAsia="Arial Unicode MS" w:hAnsi="Arial" w:cs="Arial"/>
          <w:bCs/>
        </w:rPr>
      </w:pPr>
      <w:r w:rsidRPr="00F73F48">
        <w:rPr>
          <w:rFonts w:ascii="Arial" w:hAnsi="Arial" w:cs="Arial"/>
        </w:rPr>
        <w:t xml:space="preserve">La </w:t>
      </w:r>
      <w:r>
        <w:rPr>
          <w:rFonts w:ascii="Arial" w:hAnsi="Arial" w:cs="Arial"/>
        </w:rPr>
        <w:t xml:space="preserve">DGPI apoyará en coordinaciones con SERNAMP la agilización de revisión y emisión de informes respecto al PIP: </w:t>
      </w:r>
      <w:r w:rsidRPr="00F73F48">
        <w:rPr>
          <w:rFonts w:ascii="Arial" w:eastAsia="Arial Unicode MS" w:hAnsi="Arial" w:cs="Arial"/>
          <w:bCs/>
        </w:rPr>
        <w:t>MEJORAMIENTO DE LA GESTIÓN DEL PARQUE NACIONAL DE CUTERVO Y SU ZONA DE AMORTIGUAMIENTO, PROVINCIA DE CUTERVO, CAJAMARCA</w:t>
      </w:r>
      <w:r>
        <w:rPr>
          <w:rFonts w:ascii="Arial" w:eastAsia="Arial Unicode MS" w:hAnsi="Arial" w:cs="Arial"/>
          <w:bCs/>
        </w:rPr>
        <w:t xml:space="preserve">, se cumplió compromiso pues desde mayo 2013 que se envió estudio a la UF SERNAMP recién el 17 de Junio se tuvo respuesta con la emisión de observaciones. </w:t>
      </w:r>
    </w:p>
    <w:p w:rsidR="008166F2" w:rsidRPr="00F73F48" w:rsidRDefault="008166F2" w:rsidP="008166F2">
      <w:pPr>
        <w:spacing w:after="0" w:line="240" w:lineRule="auto"/>
        <w:jc w:val="both"/>
        <w:rPr>
          <w:rFonts w:ascii="Arial" w:hAnsi="Arial" w:cs="Arial"/>
        </w:rPr>
      </w:pPr>
    </w:p>
    <w:p w:rsidR="008166F2" w:rsidRPr="008B2F84" w:rsidRDefault="008166F2" w:rsidP="008166F2">
      <w:pPr>
        <w:numPr>
          <w:ilvl w:val="0"/>
          <w:numId w:val="5"/>
        </w:numPr>
        <w:jc w:val="both"/>
        <w:rPr>
          <w:rFonts w:ascii="Arial" w:eastAsia="Arial Unicode MS" w:hAnsi="Arial" w:cs="Arial"/>
          <w:bCs/>
        </w:rPr>
      </w:pPr>
      <w:r w:rsidRPr="008B2F84">
        <w:rPr>
          <w:rFonts w:ascii="Arial" w:eastAsia="Arial Unicode MS" w:hAnsi="Arial" w:cs="Arial"/>
          <w:bCs/>
        </w:rPr>
        <w:t>RECUPERACIÓN DE ECOSISTEMAS DEGRADADOS EN LAS CABECERAS DE CUENCA DEL JEQUETEPEQUE, CAJAMARCA</w:t>
      </w:r>
      <w:r>
        <w:rPr>
          <w:rFonts w:ascii="Arial" w:eastAsia="Arial Unicode MS" w:hAnsi="Arial" w:cs="Arial"/>
          <w:bCs/>
        </w:rPr>
        <w:t>, se debe definir la fecha máxima de entrega del PIP culminado ya que los plazos han excedido el contrato, se ha fijado fecha de entrega para el 06-07-2013</w:t>
      </w:r>
    </w:p>
    <w:p w:rsidR="008166F2" w:rsidRPr="0085285B" w:rsidRDefault="008166F2" w:rsidP="008166F2">
      <w:pPr>
        <w:numPr>
          <w:ilvl w:val="0"/>
          <w:numId w:val="5"/>
        </w:numPr>
        <w:spacing w:after="0" w:line="240" w:lineRule="auto"/>
        <w:jc w:val="both"/>
        <w:rPr>
          <w:rFonts w:ascii="Arial" w:hAnsi="Arial" w:cs="Arial"/>
        </w:rPr>
      </w:pPr>
      <w:r>
        <w:rPr>
          <w:rFonts w:ascii="Arial" w:eastAsia="Arial Unicode MS" w:hAnsi="Arial" w:cs="Arial"/>
          <w:bCs/>
        </w:rPr>
        <w:t xml:space="preserve">PIP </w:t>
      </w:r>
      <w:r w:rsidRPr="0085285B">
        <w:rPr>
          <w:rFonts w:ascii="Arial" w:eastAsia="Arial Unicode MS" w:hAnsi="Arial" w:cs="Arial"/>
          <w:bCs/>
        </w:rPr>
        <w:t xml:space="preserve">75280 </w:t>
      </w:r>
      <w:r w:rsidRPr="008C13BF">
        <w:rPr>
          <w:rFonts w:ascii="Arial" w:eastAsia="Arial Unicode MS" w:hAnsi="Arial" w:cs="Arial"/>
          <w:bCs/>
        </w:rPr>
        <w:t>LABORATORIO REGIONAL DE MONITOREO DEL AGUA</w:t>
      </w:r>
      <w:r>
        <w:rPr>
          <w:rFonts w:ascii="Arial" w:eastAsia="Arial Unicode MS" w:hAnsi="Arial" w:cs="Arial"/>
          <w:bCs/>
        </w:rPr>
        <w:t>: Se debe presentar resumen de valorizaciones para determinar el avance real de PIP. No se ha cumplido.</w:t>
      </w:r>
    </w:p>
    <w:p w:rsidR="008166F2" w:rsidRPr="008C13BF" w:rsidRDefault="008166F2" w:rsidP="008166F2">
      <w:pPr>
        <w:spacing w:after="0" w:line="240" w:lineRule="auto"/>
        <w:ind w:left="720"/>
        <w:jc w:val="both"/>
        <w:rPr>
          <w:rFonts w:ascii="Arial" w:hAnsi="Arial" w:cs="Arial"/>
        </w:rPr>
      </w:pPr>
    </w:p>
    <w:p w:rsidR="008166F2" w:rsidRPr="0085285B" w:rsidRDefault="008166F2" w:rsidP="008166F2">
      <w:pPr>
        <w:numPr>
          <w:ilvl w:val="0"/>
          <w:numId w:val="5"/>
        </w:numPr>
        <w:spacing w:after="0" w:line="240" w:lineRule="auto"/>
        <w:jc w:val="both"/>
        <w:rPr>
          <w:rFonts w:ascii="Arial" w:hAnsi="Arial" w:cs="Arial"/>
        </w:rPr>
      </w:pPr>
      <w:r w:rsidRPr="0085285B">
        <w:rPr>
          <w:rFonts w:ascii="Arial" w:eastAsia="Arial Unicode MS" w:hAnsi="Arial" w:cs="Arial"/>
          <w:bCs/>
        </w:rPr>
        <w:t xml:space="preserve">Para ajustar el PIP: </w:t>
      </w:r>
      <w:r w:rsidRPr="0085285B">
        <w:rPr>
          <w:rFonts w:ascii="Arial" w:hAnsi="Arial" w:cs="Arial"/>
        </w:rPr>
        <w:t xml:space="preserve">208949 </w:t>
      </w:r>
      <w:r w:rsidRPr="0085285B">
        <w:rPr>
          <w:rFonts w:ascii="Arial" w:hAnsi="Arial" w:cs="Arial"/>
          <w:color w:val="000000"/>
        </w:rPr>
        <w:t>INSTALACION DE SERV. DE EIE EN CP TRANCA,CRUCE,TOTOR,MONTEG,TABLON,CHARAPE,GUAYABAL,MANCH,B.IHUAM,S.MARTIN,URRAN,UNION,SA.PAJON,ALTAM,ALTO DORADO Y NARANJOS DIST.CHIR,HUARAN,COIPA,TABAC,S.IGNACIO,NAMBALLE,SJ.LOURDES,PROV.S.IGNACIO-CAJAMARCA, a los CME ANEXO 06 se debe presentar plan de trabajo el 14-06-2013. Se cumplió.</w:t>
      </w:r>
    </w:p>
    <w:p w:rsidR="008166F2" w:rsidRDefault="008166F2" w:rsidP="008166F2">
      <w:pPr>
        <w:pStyle w:val="Prrafodelista"/>
        <w:rPr>
          <w:rFonts w:ascii="Arial" w:hAnsi="Arial" w:cs="Arial"/>
        </w:rPr>
      </w:pPr>
    </w:p>
    <w:p w:rsidR="008166F2" w:rsidRDefault="008166F2" w:rsidP="008166F2">
      <w:pPr>
        <w:numPr>
          <w:ilvl w:val="0"/>
          <w:numId w:val="5"/>
        </w:numPr>
        <w:spacing w:after="0" w:line="240" w:lineRule="auto"/>
        <w:jc w:val="both"/>
        <w:rPr>
          <w:rFonts w:ascii="Arial" w:hAnsi="Arial" w:cs="Arial"/>
        </w:rPr>
      </w:pPr>
      <w:r>
        <w:rPr>
          <w:rFonts w:ascii="Arial" w:hAnsi="Arial" w:cs="Arial"/>
        </w:rPr>
        <w:t xml:space="preserve">Para el PIP: </w:t>
      </w:r>
      <w:r w:rsidRPr="0085285B">
        <w:rPr>
          <w:rFonts w:ascii="Arial" w:hAnsi="Arial" w:cs="Arial"/>
        </w:rPr>
        <w:t>110534 MEJORAMIENTO DE LA CARRETERA EMP. PE-3N (BAMBAMARCA) - ATOSHAICO - RAMOSCUCHO - LA LIBERTAD DE PALLAN - EMP. PE 8B (CELENDIN)</w:t>
      </w:r>
      <w:r>
        <w:rPr>
          <w:rFonts w:ascii="Arial" w:hAnsi="Arial" w:cs="Arial"/>
        </w:rPr>
        <w:t>, se deben cancelar las valorizaciones pendientes de pago. No se ha cumplido.</w:t>
      </w:r>
    </w:p>
    <w:p w:rsidR="008166F2" w:rsidRDefault="008166F2" w:rsidP="008166F2">
      <w:pPr>
        <w:pStyle w:val="Prrafodelista"/>
        <w:rPr>
          <w:rFonts w:ascii="Arial" w:hAnsi="Arial" w:cs="Arial"/>
        </w:rPr>
      </w:pPr>
    </w:p>
    <w:p w:rsidR="008166F2" w:rsidRDefault="008166F2" w:rsidP="008166F2">
      <w:pPr>
        <w:numPr>
          <w:ilvl w:val="0"/>
          <w:numId w:val="5"/>
        </w:numPr>
        <w:spacing w:after="0" w:line="240" w:lineRule="auto"/>
        <w:jc w:val="both"/>
        <w:rPr>
          <w:rFonts w:ascii="Arial" w:hAnsi="Arial" w:cs="Arial"/>
        </w:rPr>
      </w:pPr>
      <w:r>
        <w:rPr>
          <w:rFonts w:ascii="Arial" w:hAnsi="Arial" w:cs="Arial"/>
        </w:rPr>
        <w:lastRenderedPageBreak/>
        <w:t xml:space="preserve">Se debe trabajar los informes pendientes a FONIPREL, EIP brindará las pautas necesarias; no se cumplió pues no se tienen los informes sin embargo si se ha  trabajado orientaciones con analista FONIPREL el viernes 21 de Junio. </w:t>
      </w:r>
    </w:p>
    <w:p w:rsidR="008166F2" w:rsidRDefault="008166F2" w:rsidP="008166F2">
      <w:pPr>
        <w:spacing w:after="0" w:line="240" w:lineRule="auto"/>
        <w:jc w:val="both"/>
        <w:rPr>
          <w:rFonts w:ascii="Arial" w:hAnsi="Arial" w:cs="Arial"/>
        </w:rPr>
      </w:pPr>
    </w:p>
    <w:p w:rsidR="00922901" w:rsidRPr="00813FB5" w:rsidRDefault="00922901" w:rsidP="00922901">
      <w:pPr>
        <w:pStyle w:val="Prrafodelista"/>
        <w:ind w:left="0"/>
        <w:jc w:val="both"/>
        <w:rPr>
          <w:rFonts w:ascii="Arial" w:eastAsia="Arial Unicode MS" w:hAnsi="Arial" w:cs="Arial"/>
          <w:b/>
          <w:bCs/>
          <w:sz w:val="22"/>
          <w:szCs w:val="22"/>
        </w:rPr>
      </w:pPr>
    </w:p>
    <w:p w:rsidR="00922901" w:rsidRDefault="00922901" w:rsidP="00922901">
      <w:pPr>
        <w:pStyle w:val="Prrafodelista"/>
        <w:ind w:left="0"/>
        <w:jc w:val="both"/>
        <w:rPr>
          <w:rFonts w:ascii="Arial" w:eastAsia="Arial Unicode MS" w:hAnsi="Arial" w:cs="Arial"/>
          <w:b/>
          <w:bCs/>
          <w:sz w:val="22"/>
          <w:szCs w:val="22"/>
        </w:rPr>
      </w:pPr>
      <w:r w:rsidRPr="00813FB5">
        <w:rPr>
          <w:rFonts w:ascii="Arial" w:eastAsia="Arial Unicode MS" w:hAnsi="Arial" w:cs="Arial"/>
          <w:b/>
          <w:bCs/>
          <w:sz w:val="22"/>
          <w:szCs w:val="22"/>
        </w:rPr>
        <w:t>II</w:t>
      </w:r>
      <w:r w:rsidR="008166F2">
        <w:rPr>
          <w:rFonts w:ascii="Arial" w:eastAsia="Arial Unicode MS" w:hAnsi="Arial" w:cs="Arial"/>
          <w:b/>
          <w:bCs/>
          <w:sz w:val="22"/>
          <w:szCs w:val="22"/>
        </w:rPr>
        <w:t>I</w:t>
      </w:r>
      <w:r w:rsidRPr="00813FB5">
        <w:rPr>
          <w:rFonts w:ascii="Arial" w:eastAsia="Arial Unicode MS" w:hAnsi="Arial" w:cs="Arial"/>
          <w:b/>
          <w:bCs/>
          <w:sz w:val="22"/>
          <w:szCs w:val="22"/>
        </w:rPr>
        <w:t>.</w:t>
      </w:r>
      <w:r w:rsidRPr="00813FB5">
        <w:rPr>
          <w:rFonts w:ascii="Arial" w:eastAsia="Arial Unicode MS" w:hAnsi="Arial" w:cs="Arial"/>
          <w:b/>
          <w:bCs/>
          <w:sz w:val="22"/>
          <w:szCs w:val="22"/>
        </w:rPr>
        <w:tab/>
        <w:t xml:space="preserve">SEGUIMIENTO A LA CARTERA.- </w:t>
      </w:r>
    </w:p>
    <w:p w:rsidR="008166F2" w:rsidRDefault="008166F2" w:rsidP="00922901">
      <w:pPr>
        <w:pStyle w:val="Prrafodelista"/>
        <w:ind w:left="0"/>
        <w:jc w:val="both"/>
        <w:rPr>
          <w:rFonts w:ascii="Arial" w:eastAsia="Arial Unicode MS" w:hAnsi="Arial" w:cs="Arial"/>
          <w:b/>
          <w:bCs/>
          <w:sz w:val="22"/>
          <w:szCs w:val="22"/>
        </w:rPr>
      </w:pPr>
    </w:p>
    <w:p w:rsidR="008166F2" w:rsidRPr="00B04CBB" w:rsidRDefault="00AE343D" w:rsidP="008166F2">
      <w:pPr>
        <w:spacing w:after="0" w:line="240" w:lineRule="auto"/>
        <w:jc w:val="both"/>
        <w:rPr>
          <w:rFonts w:ascii="Arial" w:hAnsi="Arial" w:cs="Arial"/>
          <w:u w:val="single"/>
        </w:rPr>
      </w:pPr>
      <w:r>
        <w:rPr>
          <w:rFonts w:ascii="Arial" w:hAnsi="Arial" w:cs="Arial"/>
          <w:b/>
          <w:u w:val="single"/>
        </w:rPr>
        <w:t xml:space="preserve">A.- </w:t>
      </w:r>
      <w:r w:rsidR="008166F2" w:rsidRPr="00B04CBB">
        <w:rPr>
          <w:rFonts w:ascii="Arial" w:hAnsi="Arial" w:cs="Arial"/>
          <w:b/>
          <w:u w:val="single"/>
        </w:rPr>
        <w:t>C</w:t>
      </w:r>
      <w:r w:rsidR="00B04CBB" w:rsidRPr="00B04CBB">
        <w:rPr>
          <w:rFonts w:ascii="Arial" w:hAnsi="Arial" w:cs="Arial"/>
          <w:b/>
          <w:u w:val="single"/>
        </w:rPr>
        <w:t>ARTERA</w:t>
      </w:r>
      <w:r w:rsidR="008166F2" w:rsidRPr="00B04CBB">
        <w:rPr>
          <w:rFonts w:ascii="Arial" w:hAnsi="Arial" w:cs="Arial"/>
          <w:b/>
          <w:u w:val="single"/>
        </w:rPr>
        <w:t xml:space="preserve"> CRI. PIP INVERSION</w:t>
      </w:r>
      <w:r w:rsidR="008166F2" w:rsidRPr="00B04CBB">
        <w:rPr>
          <w:rFonts w:ascii="Arial" w:hAnsi="Arial" w:cs="Arial"/>
          <w:u w:val="single"/>
        </w:rPr>
        <w:t>.</w:t>
      </w:r>
    </w:p>
    <w:p w:rsidR="00F13478" w:rsidRPr="00F13478" w:rsidRDefault="00F13478" w:rsidP="008166F2">
      <w:pPr>
        <w:spacing w:after="0" w:line="240" w:lineRule="auto"/>
        <w:jc w:val="both"/>
        <w:rPr>
          <w:rFonts w:ascii="Arial" w:hAnsi="Arial" w:cs="Arial"/>
        </w:rPr>
      </w:pPr>
    </w:p>
    <w:p w:rsidR="009066D1" w:rsidRPr="00B04CBB" w:rsidRDefault="00DA5398" w:rsidP="008166F2">
      <w:pPr>
        <w:spacing w:after="0" w:line="240" w:lineRule="auto"/>
        <w:jc w:val="both"/>
        <w:rPr>
          <w:rFonts w:ascii="Arial" w:hAnsi="Arial" w:cs="Arial"/>
          <w:b/>
          <w:u w:val="single"/>
        </w:rPr>
      </w:pPr>
      <w:r w:rsidRPr="00B04CBB">
        <w:rPr>
          <w:rFonts w:ascii="Arial" w:hAnsi="Arial" w:cs="Arial"/>
          <w:b/>
          <w:u w:val="single"/>
        </w:rPr>
        <w:t>3.1. UE. GRI</w:t>
      </w:r>
    </w:p>
    <w:p w:rsidR="00F13478" w:rsidRPr="00F13478" w:rsidRDefault="00F13478" w:rsidP="008166F2">
      <w:pPr>
        <w:spacing w:after="0" w:line="240" w:lineRule="auto"/>
        <w:jc w:val="both"/>
        <w:rPr>
          <w:rFonts w:ascii="Arial" w:hAnsi="Arial" w:cs="Arial"/>
          <w:b/>
        </w:rPr>
      </w:pPr>
    </w:p>
    <w:p w:rsidR="00902E28" w:rsidRPr="00664862" w:rsidRDefault="00902E28" w:rsidP="00902E28">
      <w:pPr>
        <w:jc w:val="both"/>
        <w:rPr>
          <w:rFonts w:ascii="Arial" w:eastAsia="Arial Unicode MS" w:hAnsi="Arial" w:cs="Arial"/>
          <w:b/>
          <w:bCs/>
        </w:rPr>
      </w:pPr>
      <w:r w:rsidRPr="00664862">
        <w:rPr>
          <w:rFonts w:ascii="Arial" w:eastAsia="Arial Unicode MS" w:hAnsi="Arial" w:cs="Arial"/>
          <w:b/>
          <w:bCs/>
        </w:rPr>
        <w:t>MEJORAMIENTO DE LA CARRETERA EMP PE-3N (BAMBAMARCA)-ATOSHAICO-RAMOSCUCHO-LA LIBERTAD DE PALLAN-EMP.PE 8B (CELENDÍN) (Mes de Mayo del 2013).</w:t>
      </w:r>
    </w:p>
    <w:p w:rsidR="00902E28" w:rsidRPr="00902E28" w:rsidRDefault="00902E28" w:rsidP="00902E28">
      <w:pPr>
        <w:jc w:val="both"/>
        <w:rPr>
          <w:rFonts w:ascii="Arial" w:eastAsia="Arial Unicode MS" w:hAnsi="Arial" w:cs="Arial"/>
          <w:bCs/>
        </w:rPr>
      </w:pPr>
      <w:r w:rsidRPr="00902E28">
        <w:rPr>
          <w:rFonts w:ascii="Arial" w:eastAsia="Arial Unicode MS" w:hAnsi="Arial" w:cs="Arial"/>
          <w:bCs/>
        </w:rPr>
        <w:t>La obra se encuentra con una ejecución del 43.86 % de Avance Real Acumulado al 06 de junio del 2013, de un Avance Programado Acumulado de  43.86  %.</w:t>
      </w:r>
    </w:p>
    <w:p w:rsidR="00902E28" w:rsidRDefault="00902E28" w:rsidP="00902E28">
      <w:pPr>
        <w:rPr>
          <w:rFonts w:ascii="Arial" w:eastAsia="Arial Unicode MS" w:hAnsi="Arial" w:cs="Arial"/>
          <w:bCs/>
          <w:lang w:val="es-ES"/>
        </w:rPr>
      </w:pPr>
      <w:r w:rsidRPr="00902E28">
        <w:rPr>
          <w:rFonts w:ascii="Arial" w:eastAsia="Arial Unicode MS" w:hAnsi="Arial" w:cs="Arial"/>
          <w:bCs/>
          <w:lang w:val="es-ES"/>
        </w:rPr>
        <w:t>La obra se encuentra en ejecución mostrando un avance lento debido al cambio del Representante Legal y del Gerente de Proyectos.</w:t>
      </w:r>
    </w:p>
    <w:p w:rsidR="00902E28" w:rsidRPr="00902E28" w:rsidRDefault="00902E28" w:rsidP="00902E28">
      <w:pPr>
        <w:rPr>
          <w:rFonts w:ascii="Arial" w:eastAsia="Arial Unicode MS" w:hAnsi="Arial" w:cs="Arial"/>
          <w:bCs/>
          <w:lang w:val="es-ES"/>
        </w:rPr>
      </w:pPr>
      <w:r w:rsidRPr="00902E28">
        <w:rPr>
          <w:rFonts w:ascii="Arial" w:eastAsia="Arial Unicode MS" w:hAnsi="Arial" w:cs="Arial"/>
          <w:bCs/>
          <w:lang w:val="es-ES"/>
        </w:rPr>
        <w:t>No es atendido por Dirección Regional de Administración en forma oportuna sobre el requerimiento para el pago de la valorización lo que está generando malestar con la empresa ejecutora. Existe un fideicomiso que debe pagarse por lo que se fija que el día viernes 05 de julio del 2013 se reúnan Tesorería, Dirección Regional de Administración, GRI y se defina el pago de pendientes.</w:t>
      </w:r>
    </w:p>
    <w:p w:rsidR="008166F2" w:rsidRPr="00272B89" w:rsidRDefault="00902E28" w:rsidP="00272B89">
      <w:pPr>
        <w:jc w:val="both"/>
        <w:rPr>
          <w:rFonts w:ascii="Arial" w:eastAsia="Arial Unicode MS" w:hAnsi="Arial" w:cs="Arial"/>
          <w:bCs/>
        </w:rPr>
      </w:pPr>
      <w:r w:rsidRPr="00902E28">
        <w:rPr>
          <w:rFonts w:ascii="Arial" w:eastAsia="Arial Unicode MS" w:hAnsi="Arial" w:cs="Arial"/>
          <w:b/>
          <w:bCs/>
        </w:rPr>
        <w:t>Acuerdo.-</w:t>
      </w:r>
      <w:r w:rsidRPr="00902E28">
        <w:rPr>
          <w:rFonts w:ascii="Arial" w:eastAsia="Arial Unicode MS" w:hAnsi="Arial" w:cs="Arial"/>
          <w:bCs/>
        </w:rPr>
        <w:t xml:space="preserve"> Presentar ampliación de calendario de pago, Administración debe autorizar el pago de la valorización por S/. 950,000.00 </w:t>
      </w:r>
      <w:proofErr w:type="gramStart"/>
      <w:r w:rsidRPr="00902E28">
        <w:rPr>
          <w:rFonts w:ascii="Arial" w:eastAsia="Arial Unicode MS" w:hAnsi="Arial" w:cs="Arial"/>
          <w:bCs/>
        </w:rPr>
        <w:t>máximo</w:t>
      </w:r>
      <w:proofErr w:type="gramEnd"/>
      <w:r w:rsidRPr="00902E28">
        <w:rPr>
          <w:rFonts w:ascii="Arial" w:eastAsia="Arial Unicode MS" w:hAnsi="Arial" w:cs="Arial"/>
          <w:bCs/>
        </w:rPr>
        <w:t xml:space="preserve"> al 08-07-2013.</w:t>
      </w:r>
    </w:p>
    <w:p w:rsidR="00272B89" w:rsidRPr="00DA5398" w:rsidRDefault="00272B89" w:rsidP="00272B89">
      <w:pPr>
        <w:spacing w:after="0" w:line="240" w:lineRule="auto"/>
        <w:jc w:val="both"/>
        <w:rPr>
          <w:rFonts w:ascii="Arial" w:eastAsia="Arial Unicode MS" w:hAnsi="Arial" w:cs="Arial"/>
          <w:bCs/>
        </w:rPr>
      </w:pPr>
      <w:r>
        <w:rPr>
          <w:rFonts w:ascii="Arial" w:hAnsi="Arial" w:cs="Arial"/>
          <w:b/>
        </w:rPr>
        <w:t xml:space="preserve">PIP </w:t>
      </w:r>
      <w:r w:rsidRPr="00E057A3">
        <w:rPr>
          <w:rFonts w:ascii="Arial" w:hAnsi="Arial" w:cs="Arial"/>
          <w:b/>
        </w:rPr>
        <w:t>75280</w:t>
      </w:r>
      <w:r>
        <w:rPr>
          <w:rFonts w:ascii="Arial" w:hAnsi="Arial" w:cs="Arial"/>
          <w:b/>
        </w:rPr>
        <w:t xml:space="preserve">: </w:t>
      </w:r>
      <w:r w:rsidRPr="00E057A3">
        <w:rPr>
          <w:rFonts w:ascii="Arial" w:hAnsi="Arial" w:cs="Arial"/>
          <w:b/>
        </w:rPr>
        <w:t>CONSTRUCCION Y EQUIPAMIENTO DEL LABORATORIO REGIONAL DE MONITOREO DEL AGUA</w:t>
      </w:r>
      <w:r>
        <w:rPr>
          <w:rFonts w:ascii="Arial" w:eastAsia="Arial Unicode MS" w:hAnsi="Arial" w:cs="Arial"/>
          <w:b/>
          <w:bCs/>
        </w:rPr>
        <w:t xml:space="preserve"> </w:t>
      </w:r>
      <w:r w:rsidRPr="00813FB5">
        <w:rPr>
          <w:rFonts w:ascii="Arial" w:eastAsia="Arial Unicode MS" w:hAnsi="Arial" w:cs="Arial"/>
          <w:b/>
          <w:bCs/>
        </w:rPr>
        <w:t>(Mes de Mayo del 2013)</w:t>
      </w:r>
      <w:r>
        <w:rPr>
          <w:rFonts w:ascii="Arial" w:eastAsia="Arial Unicode MS" w:hAnsi="Arial" w:cs="Arial"/>
          <w:b/>
          <w:bCs/>
        </w:rPr>
        <w:t>.</w:t>
      </w:r>
    </w:p>
    <w:p w:rsidR="00272B89" w:rsidRPr="00813FB5" w:rsidRDefault="00272B89" w:rsidP="00272B89">
      <w:pPr>
        <w:jc w:val="both"/>
        <w:rPr>
          <w:rFonts w:ascii="Arial" w:eastAsia="Arial Unicode MS" w:hAnsi="Arial" w:cs="Arial"/>
          <w:bCs/>
        </w:rPr>
      </w:pPr>
      <w:r>
        <w:rPr>
          <w:rFonts w:ascii="Arial" w:eastAsia="Arial Unicode MS" w:hAnsi="Arial" w:cs="Arial"/>
          <w:bCs/>
        </w:rPr>
        <w:t>No han remitido informe actual de valorización, para determinar el porcentaje de avance.</w:t>
      </w:r>
    </w:p>
    <w:tbl>
      <w:tblPr>
        <w:tblW w:w="8199" w:type="dxa"/>
        <w:tblInd w:w="779" w:type="dxa"/>
        <w:tblCellMar>
          <w:left w:w="70" w:type="dxa"/>
          <w:right w:w="70" w:type="dxa"/>
        </w:tblCellMar>
        <w:tblLook w:val="04A0" w:firstRow="1" w:lastRow="0" w:firstColumn="1" w:lastColumn="0" w:noHBand="0" w:noVBand="1"/>
      </w:tblPr>
      <w:tblGrid>
        <w:gridCol w:w="4820"/>
        <w:gridCol w:w="3379"/>
      </w:tblGrid>
      <w:tr w:rsidR="00272B89" w:rsidRPr="00813FB5" w:rsidTr="00537B71">
        <w:trPr>
          <w:trHeight w:val="289"/>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2B89" w:rsidRPr="00813FB5" w:rsidRDefault="00272B89" w:rsidP="00537B71">
            <w:pPr>
              <w:spacing w:after="0" w:line="240" w:lineRule="auto"/>
              <w:rPr>
                <w:rFonts w:ascii="Arial" w:eastAsia="Times New Roman" w:hAnsi="Arial" w:cs="Arial"/>
                <w:bCs/>
                <w:color w:val="000000"/>
                <w:lang w:eastAsia="es-PE"/>
              </w:rPr>
            </w:pPr>
            <w:r w:rsidRPr="00813FB5">
              <w:rPr>
                <w:rFonts w:ascii="Arial" w:eastAsia="Times New Roman" w:hAnsi="Arial" w:cs="Arial"/>
                <w:bCs/>
                <w:color w:val="000000"/>
                <w:lang w:eastAsia="es-PE"/>
              </w:rPr>
              <w:t>REAL</w:t>
            </w:r>
          </w:p>
        </w:tc>
        <w:tc>
          <w:tcPr>
            <w:tcW w:w="3379" w:type="dxa"/>
            <w:tcBorders>
              <w:top w:val="single" w:sz="4" w:space="0" w:color="auto"/>
              <w:left w:val="single" w:sz="4" w:space="0" w:color="auto"/>
              <w:bottom w:val="single" w:sz="4" w:space="0" w:color="auto"/>
              <w:right w:val="single" w:sz="4" w:space="0" w:color="auto"/>
            </w:tcBorders>
            <w:shd w:val="clear" w:color="auto" w:fill="FFFFFF" w:themeFill="background1"/>
          </w:tcPr>
          <w:p w:rsidR="00272B89" w:rsidRPr="00813FB5" w:rsidRDefault="00272B89" w:rsidP="00537B71">
            <w:pPr>
              <w:spacing w:after="0" w:line="240" w:lineRule="auto"/>
              <w:rPr>
                <w:rFonts w:ascii="Arial" w:eastAsia="Times New Roman" w:hAnsi="Arial" w:cs="Arial"/>
                <w:bCs/>
                <w:color w:val="000000"/>
                <w:lang w:eastAsia="es-PE"/>
              </w:rPr>
            </w:pPr>
            <w:r>
              <w:rPr>
                <w:rFonts w:ascii="Arial" w:eastAsia="Times New Roman" w:hAnsi="Arial" w:cs="Arial"/>
                <w:bCs/>
                <w:color w:val="000000"/>
                <w:lang w:eastAsia="es-PE"/>
              </w:rPr>
              <w:t>646,016.01</w:t>
            </w:r>
          </w:p>
        </w:tc>
      </w:tr>
      <w:tr w:rsidR="00272B89" w:rsidRPr="00813FB5" w:rsidTr="00537B71">
        <w:trPr>
          <w:trHeight w:val="278"/>
        </w:trPr>
        <w:tc>
          <w:tcPr>
            <w:tcW w:w="4820" w:type="dxa"/>
            <w:tcBorders>
              <w:top w:val="nil"/>
              <w:left w:val="single" w:sz="4" w:space="0" w:color="auto"/>
              <w:bottom w:val="single" w:sz="4" w:space="0" w:color="auto"/>
              <w:right w:val="single" w:sz="4" w:space="0" w:color="auto"/>
            </w:tcBorders>
            <w:shd w:val="clear" w:color="auto" w:fill="FFFFFF" w:themeFill="background1"/>
            <w:noWrap/>
            <w:hideMark/>
          </w:tcPr>
          <w:p w:rsidR="00272B89" w:rsidRPr="00813FB5" w:rsidRDefault="00272B89" w:rsidP="00537B71">
            <w:pPr>
              <w:spacing w:after="0" w:line="240" w:lineRule="auto"/>
              <w:rPr>
                <w:rFonts w:ascii="Arial" w:eastAsia="Times New Roman" w:hAnsi="Arial" w:cs="Arial"/>
                <w:bCs/>
                <w:color w:val="000000"/>
                <w:lang w:eastAsia="es-PE"/>
              </w:rPr>
            </w:pPr>
            <w:r w:rsidRPr="00813FB5">
              <w:rPr>
                <w:rFonts w:ascii="Arial" w:eastAsia="Times New Roman" w:hAnsi="Arial" w:cs="Arial"/>
                <w:bCs/>
                <w:color w:val="000000"/>
                <w:lang w:eastAsia="es-PE"/>
              </w:rPr>
              <w:t>PROGRAMADO  ACTUAL</w:t>
            </w:r>
          </w:p>
        </w:tc>
        <w:tc>
          <w:tcPr>
            <w:tcW w:w="3379" w:type="dxa"/>
            <w:tcBorders>
              <w:top w:val="nil"/>
              <w:left w:val="single" w:sz="4" w:space="0" w:color="auto"/>
              <w:bottom w:val="single" w:sz="4" w:space="0" w:color="auto"/>
              <w:right w:val="single" w:sz="4" w:space="0" w:color="auto"/>
            </w:tcBorders>
            <w:shd w:val="clear" w:color="auto" w:fill="FFFFFF" w:themeFill="background1"/>
          </w:tcPr>
          <w:p w:rsidR="00272B89" w:rsidRPr="00813FB5" w:rsidRDefault="00272B89" w:rsidP="00537B71">
            <w:pPr>
              <w:spacing w:after="0" w:line="240" w:lineRule="auto"/>
              <w:rPr>
                <w:rFonts w:ascii="Arial" w:eastAsia="Times New Roman" w:hAnsi="Arial" w:cs="Arial"/>
                <w:bCs/>
                <w:color w:val="000000"/>
                <w:lang w:eastAsia="es-PE"/>
              </w:rPr>
            </w:pPr>
            <w:r w:rsidRPr="00813FB5">
              <w:rPr>
                <w:rFonts w:ascii="Arial" w:eastAsia="Times New Roman" w:hAnsi="Arial" w:cs="Arial"/>
                <w:bCs/>
                <w:color w:val="000000"/>
                <w:lang w:eastAsia="es-PE"/>
              </w:rPr>
              <w:t>300,903.67</w:t>
            </w:r>
          </w:p>
        </w:tc>
      </w:tr>
      <w:tr w:rsidR="00272B89" w:rsidRPr="00813FB5" w:rsidTr="00537B71">
        <w:trPr>
          <w:trHeight w:val="268"/>
        </w:trPr>
        <w:tc>
          <w:tcPr>
            <w:tcW w:w="4820" w:type="dxa"/>
            <w:tcBorders>
              <w:top w:val="nil"/>
              <w:left w:val="single" w:sz="4" w:space="0" w:color="auto"/>
              <w:bottom w:val="single" w:sz="4" w:space="0" w:color="auto"/>
              <w:right w:val="single" w:sz="4" w:space="0" w:color="auto"/>
            </w:tcBorders>
            <w:shd w:val="clear" w:color="auto" w:fill="FFFFFF" w:themeFill="background1"/>
            <w:noWrap/>
            <w:hideMark/>
          </w:tcPr>
          <w:p w:rsidR="00272B89" w:rsidRPr="00813FB5" w:rsidRDefault="00272B89" w:rsidP="00537B71">
            <w:pPr>
              <w:spacing w:after="0" w:line="240" w:lineRule="auto"/>
              <w:rPr>
                <w:rFonts w:ascii="Arial" w:eastAsia="Times New Roman" w:hAnsi="Arial" w:cs="Arial"/>
                <w:bCs/>
                <w:color w:val="000000"/>
                <w:lang w:eastAsia="es-PE"/>
              </w:rPr>
            </w:pPr>
            <w:r w:rsidRPr="00813FB5">
              <w:rPr>
                <w:rFonts w:ascii="Arial" w:eastAsia="Times New Roman" w:hAnsi="Arial" w:cs="Arial"/>
                <w:bCs/>
                <w:color w:val="000000"/>
                <w:lang w:eastAsia="es-PE"/>
              </w:rPr>
              <w:t>PROGRAMADO ACUMULADO</w:t>
            </w:r>
          </w:p>
        </w:tc>
        <w:tc>
          <w:tcPr>
            <w:tcW w:w="3379" w:type="dxa"/>
            <w:tcBorders>
              <w:top w:val="nil"/>
              <w:left w:val="single" w:sz="4" w:space="0" w:color="auto"/>
              <w:bottom w:val="single" w:sz="4" w:space="0" w:color="auto"/>
              <w:right w:val="single" w:sz="4" w:space="0" w:color="auto"/>
            </w:tcBorders>
            <w:shd w:val="clear" w:color="auto" w:fill="FFFFFF" w:themeFill="background1"/>
          </w:tcPr>
          <w:p w:rsidR="00272B89" w:rsidRPr="00813FB5" w:rsidRDefault="00272B89" w:rsidP="00537B71">
            <w:pPr>
              <w:spacing w:after="0" w:line="240" w:lineRule="auto"/>
              <w:rPr>
                <w:rFonts w:ascii="Arial" w:eastAsia="Times New Roman" w:hAnsi="Arial" w:cs="Arial"/>
                <w:bCs/>
                <w:color w:val="000000"/>
                <w:lang w:eastAsia="es-PE"/>
              </w:rPr>
            </w:pPr>
            <w:r w:rsidRPr="00813FB5">
              <w:rPr>
                <w:rFonts w:ascii="Arial" w:eastAsia="Times New Roman" w:hAnsi="Arial" w:cs="Arial"/>
                <w:bCs/>
                <w:color w:val="000000"/>
                <w:lang w:eastAsia="es-PE"/>
              </w:rPr>
              <w:t>974,830.39</w:t>
            </w:r>
          </w:p>
        </w:tc>
      </w:tr>
      <w:tr w:rsidR="00272B89" w:rsidRPr="00813FB5" w:rsidTr="00537B71">
        <w:trPr>
          <w:trHeight w:val="272"/>
        </w:trPr>
        <w:tc>
          <w:tcPr>
            <w:tcW w:w="4820" w:type="dxa"/>
            <w:tcBorders>
              <w:top w:val="nil"/>
              <w:left w:val="single" w:sz="4" w:space="0" w:color="auto"/>
              <w:bottom w:val="single" w:sz="4" w:space="0" w:color="auto"/>
              <w:right w:val="single" w:sz="4" w:space="0" w:color="auto"/>
            </w:tcBorders>
            <w:shd w:val="clear" w:color="auto" w:fill="FFFFFF" w:themeFill="background1"/>
            <w:noWrap/>
            <w:hideMark/>
          </w:tcPr>
          <w:p w:rsidR="00272B89" w:rsidRPr="00813FB5" w:rsidRDefault="00272B89" w:rsidP="00537B71">
            <w:pPr>
              <w:spacing w:after="0" w:line="240" w:lineRule="auto"/>
              <w:rPr>
                <w:rFonts w:ascii="Arial" w:eastAsia="Times New Roman" w:hAnsi="Arial" w:cs="Arial"/>
                <w:bCs/>
                <w:color w:val="000000"/>
                <w:lang w:eastAsia="es-PE"/>
              </w:rPr>
            </w:pPr>
            <w:r w:rsidRPr="00813FB5">
              <w:rPr>
                <w:rFonts w:ascii="Arial" w:eastAsia="Times New Roman" w:hAnsi="Arial" w:cs="Arial"/>
                <w:bCs/>
                <w:color w:val="000000"/>
                <w:lang w:eastAsia="es-PE"/>
              </w:rPr>
              <w:t>FINANCIERO</w:t>
            </w:r>
          </w:p>
        </w:tc>
        <w:tc>
          <w:tcPr>
            <w:tcW w:w="3379" w:type="dxa"/>
            <w:tcBorders>
              <w:top w:val="nil"/>
              <w:left w:val="single" w:sz="4" w:space="0" w:color="auto"/>
              <w:bottom w:val="single" w:sz="4" w:space="0" w:color="auto"/>
              <w:right w:val="single" w:sz="4" w:space="0" w:color="auto"/>
            </w:tcBorders>
            <w:shd w:val="clear" w:color="auto" w:fill="FFFFFF" w:themeFill="background1"/>
          </w:tcPr>
          <w:p w:rsidR="00272B89" w:rsidRPr="00813FB5" w:rsidRDefault="00272B89" w:rsidP="00537B71">
            <w:pPr>
              <w:spacing w:after="0" w:line="240" w:lineRule="auto"/>
              <w:rPr>
                <w:rFonts w:ascii="Arial" w:eastAsia="Times New Roman" w:hAnsi="Arial" w:cs="Arial"/>
                <w:bCs/>
                <w:color w:val="000000"/>
                <w:lang w:eastAsia="es-PE"/>
              </w:rPr>
            </w:pPr>
            <w:r>
              <w:rPr>
                <w:rFonts w:ascii="Arial" w:eastAsia="Times New Roman" w:hAnsi="Arial" w:cs="Arial"/>
                <w:bCs/>
                <w:color w:val="000000"/>
                <w:lang w:eastAsia="es-PE"/>
              </w:rPr>
              <w:t>651,016.01</w:t>
            </w:r>
          </w:p>
        </w:tc>
      </w:tr>
      <w:tr w:rsidR="00272B89" w:rsidRPr="00813FB5" w:rsidTr="00537B71">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2B89" w:rsidRPr="00813FB5" w:rsidRDefault="00272B89" w:rsidP="00537B71">
            <w:pPr>
              <w:spacing w:after="0" w:line="240" w:lineRule="auto"/>
              <w:rPr>
                <w:rFonts w:ascii="Arial" w:eastAsia="Times New Roman" w:hAnsi="Arial" w:cs="Arial"/>
                <w:bCs/>
                <w:color w:val="000000"/>
                <w:lang w:eastAsia="es-PE"/>
              </w:rPr>
            </w:pPr>
            <w:r w:rsidRPr="00813FB5">
              <w:rPr>
                <w:rFonts w:ascii="Arial" w:eastAsia="Times New Roman" w:hAnsi="Arial" w:cs="Arial"/>
                <w:bCs/>
                <w:color w:val="000000"/>
                <w:lang w:eastAsia="es-PE"/>
              </w:rPr>
              <w:t>DIF REAL Y PROG ACTUAL</w:t>
            </w:r>
          </w:p>
        </w:tc>
        <w:tc>
          <w:tcPr>
            <w:tcW w:w="3379" w:type="dxa"/>
            <w:tcBorders>
              <w:top w:val="single" w:sz="4" w:space="0" w:color="auto"/>
              <w:left w:val="single" w:sz="4" w:space="0" w:color="auto"/>
              <w:bottom w:val="single" w:sz="4" w:space="0" w:color="auto"/>
              <w:right w:val="single" w:sz="4" w:space="0" w:color="auto"/>
            </w:tcBorders>
            <w:shd w:val="clear" w:color="auto" w:fill="FFFFFF" w:themeFill="background1"/>
          </w:tcPr>
          <w:p w:rsidR="00272B89" w:rsidRPr="00813FB5" w:rsidRDefault="00272B89" w:rsidP="00537B71">
            <w:pPr>
              <w:spacing w:after="0" w:line="240" w:lineRule="auto"/>
              <w:rPr>
                <w:rFonts w:ascii="Arial" w:eastAsia="Times New Roman" w:hAnsi="Arial" w:cs="Arial"/>
                <w:bCs/>
                <w:color w:val="000000"/>
                <w:lang w:eastAsia="es-PE"/>
              </w:rPr>
            </w:pPr>
            <w:r>
              <w:rPr>
                <w:rFonts w:ascii="Arial" w:eastAsia="Times New Roman" w:hAnsi="Arial" w:cs="Arial"/>
                <w:bCs/>
                <w:color w:val="000000"/>
                <w:lang w:eastAsia="es-PE"/>
              </w:rPr>
              <w:t>5,000.00</w:t>
            </w:r>
          </w:p>
        </w:tc>
      </w:tr>
    </w:tbl>
    <w:p w:rsidR="00272B89" w:rsidRPr="009066D1" w:rsidRDefault="00272B89" w:rsidP="00272B89">
      <w:pPr>
        <w:jc w:val="both"/>
        <w:rPr>
          <w:rFonts w:ascii="Arial" w:eastAsia="Arial Unicode MS" w:hAnsi="Arial" w:cs="Arial"/>
          <w:bCs/>
        </w:rPr>
      </w:pPr>
      <w:r w:rsidRPr="00F80AF8">
        <w:rPr>
          <w:rFonts w:ascii="Arial" w:eastAsia="Arial Unicode MS" w:hAnsi="Arial" w:cs="Arial"/>
          <w:bCs/>
        </w:rPr>
        <w:t>No se ha cumplido con que la Comisión alcance el cronograma real en la fecha propuesta 13-06-2013.</w:t>
      </w:r>
    </w:p>
    <w:p w:rsidR="00272B89" w:rsidRPr="00E95A94" w:rsidRDefault="00272B89" w:rsidP="00272B89">
      <w:pPr>
        <w:jc w:val="both"/>
        <w:rPr>
          <w:rFonts w:ascii="Arial" w:hAnsi="Arial" w:cs="Arial"/>
          <w:color w:val="000000"/>
        </w:rPr>
      </w:pPr>
      <w:r w:rsidRPr="00E95A94">
        <w:rPr>
          <w:rFonts w:ascii="Arial" w:hAnsi="Arial" w:cs="Arial"/>
          <w:color w:val="000000"/>
        </w:rPr>
        <w:t xml:space="preserve">Informe relacionado con el Proyecto, de Consolidación y equipamiento del Laboratorio Regional del Agua. Elaborado por el Microbiólogo Ing. Víctor Manuel Castro </w:t>
      </w:r>
      <w:proofErr w:type="spellStart"/>
      <w:r w:rsidRPr="00E95A94">
        <w:rPr>
          <w:rFonts w:ascii="Arial" w:hAnsi="Arial" w:cs="Arial"/>
          <w:color w:val="000000"/>
        </w:rPr>
        <w:t>Malabrigo</w:t>
      </w:r>
      <w:proofErr w:type="spellEnd"/>
      <w:r w:rsidRPr="00E95A94">
        <w:rPr>
          <w:rFonts w:ascii="Arial" w:hAnsi="Arial" w:cs="Arial"/>
          <w:color w:val="000000"/>
        </w:rPr>
        <w:t xml:space="preserve">, Gerente del Laboratorio Regional del Agua.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542"/>
      </w:tblGrid>
      <w:tr w:rsidR="00272B89" w:rsidRPr="0063735A" w:rsidTr="00537B71">
        <w:tc>
          <w:tcPr>
            <w:tcW w:w="0" w:type="auto"/>
            <w:shd w:val="clear" w:color="auto" w:fill="auto"/>
          </w:tcPr>
          <w:p w:rsidR="00272B89" w:rsidRPr="0063735A" w:rsidRDefault="00272B89" w:rsidP="00537B71">
            <w:pPr>
              <w:jc w:val="center"/>
              <w:rPr>
                <w:rFonts w:ascii="Arial" w:hAnsi="Arial" w:cs="Arial"/>
                <w:color w:val="000000"/>
                <w:sz w:val="18"/>
                <w:szCs w:val="20"/>
              </w:rPr>
            </w:pPr>
            <w:r w:rsidRPr="0063735A">
              <w:rPr>
                <w:rFonts w:ascii="Arial" w:hAnsi="Arial" w:cs="Arial"/>
                <w:color w:val="000000"/>
                <w:sz w:val="18"/>
                <w:szCs w:val="20"/>
              </w:rPr>
              <w:t>METAS</w:t>
            </w:r>
          </w:p>
        </w:tc>
        <w:tc>
          <w:tcPr>
            <w:tcW w:w="0" w:type="auto"/>
            <w:shd w:val="clear" w:color="auto" w:fill="auto"/>
          </w:tcPr>
          <w:p w:rsidR="00272B89" w:rsidRPr="0063735A" w:rsidRDefault="00272B89" w:rsidP="00537B71">
            <w:pPr>
              <w:jc w:val="center"/>
              <w:rPr>
                <w:rFonts w:ascii="Arial" w:hAnsi="Arial" w:cs="Arial"/>
                <w:color w:val="000000"/>
                <w:sz w:val="18"/>
                <w:szCs w:val="20"/>
              </w:rPr>
            </w:pPr>
            <w:r w:rsidRPr="0063735A">
              <w:rPr>
                <w:rFonts w:ascii="Arial" w:hAnsi="Arial" w:cs="Arial"/>
                <w:color w:val="000000"/>
                <w:sz w:val="18"/>
                <w:szCs w:val="20"/>
              </w:rPr>
              <w:t>AVANCE</w:t>
            </w:r>
          </w:p>
        </w:tc>
      </w:tr>
      <w:tr w:rsidR="00272B89" w:rsidRPr="0063735A" w:rsidTr="00537B71">
        <w:tc>
          <w:tcPr>
            <w:tcW w:w="0" w:type="auto"/>
            <w:shd w:val="clear" w:color="auto" w:fill="auto"/>
          </w:tcPr>
          <w:p w:rsidR="00272B89" w:rsidRPr="0063735A" w:rsidRDefault="00272B89" w:rsidP="00537B71">
            <w:pPr>
              <w:jc w:val="both"/>
              <w:rPr>
                <w:rFonts w:ascii="Arial" w:hAnsi="Arial" w:cs="Arial"/>
                <w:color w:val="000000"/>
                <w:sz w:val="18"/>
                <w:szCs w:val="20"/>
              </w:rPr>
            </w:pPr>
            <w:r w:rsidRPr="0063735A">
              <w:rPr>
                <w:rFonts w:ascii="Arial" w:hAnsi="Arial" w:cs="Arial"/>
                <w:color w:val="000000"/>
                <w:sz w:val="18"/>
                <w:szCs w:val="20"/>
              </w:rPr>
              <w:lastRenderedPageBreak/>
              <w:t>INFRAESTRUCTURA</w:t>
            </w:r>
          </w:p>
        </w:tc>
        <w:tc>
          <w:tcPr>
            <w:tcW w:w="0" w:type="auto"/>
            <w:shd w:val="clear" w:color="auto" w:fill="auto"/>
          </w:tcPr>
          <w:p w:rsidR="00272B89" w:rsidRPr="0063735A" w:rsidRDefault="00272B89" w:rsidP="00537B71">
            <w:pPr>
              <w:jc w:val="both"/>
              <w:rPr>
                <w:rFonts w:ascii="Arial" w:hAnsi="Arial" w:cs="Arial"/>
                <w:color w:val="000000"/>
                <w:sz w:val="18"/>
                <w:szCs w:val="20"/>
              </w:rPr>
            </w:pPr>
            <w:r>
              <w:rPr>
                <w:rFonts w:ascii="Arial" w:hAnsi="Arial" w:cs="Arial"/>
                <w:color w:val="000000"/>
                <w:sz w:val="18"/>
                <w:szCs w:val="20"/>
              </w:rPr>
              <w:t>S</w:t>
            </w:r>
            <w:r w:rsidRPr="0063735A">
              <w:rPr>
                <w:rFonts w:ascii="Arial" w:hAnsi="Arial" w:cs="Arial"/>
                <w:color w:val="000000"/>
                <w:sz w:val="18"/>
                <w:szCs w:val="20"/>
              </w:rPr>
              <w:t>egún las co</w:t>
            </w:r>
            <w:r>
              <w:rPr>
                <w:rFonts w:ascii="Arial" w:hAnsi="Arial" w:cs="Arial"/>
                <w:color w:val="000000"/>
                <w:sz w:val="18"/>
                <w:szCs w:val="20"/>
              </w:rPr>
              <w:t>ordinaciones realizadas con el I</w:t>
            </w:r>
            <w:r w:rsidRPr="0063735A">
              <w:rPr>
                <w:rFonts w:ascii="Arial" w:hAnsi="Arial" w:cs="Arial"/>
                <w:color w:val="000000"/>
                <w:sz w:val="18"/>
                <w:szCs w:val="20"/>
              </w:rPr>
              <w:t>ng. Cesar Plasencia Fernández  la infraestructura se encuentra en pruebas de instalaciones eléctricas y equipos</w:t>
            </w:r>
          </w:p>
        </w:tc>
      </w:tr>
      <w:tr w:rsidR="00272B89" w:rsidRPr="0063735A" w:rsidTr="00537B71">
        <w:tc>
          <w:tcPr>
            <w:tcW w:w="0" w:type="auto"/>
            <w:shd w:val="clear" w:color="auto" w:fill="auto"/>
          </w:tcPr>
          <w:p w:rsidR="00272B89" w:rsidRPr="0063735A" w:rsidRDefault="00272B89" w:rsidP="00537B71">
            <w:pPr>
              <w:jc w:val="both"/>
              <w:rPr>
                <w:rFonts w:ascii="Arial" w:hAnsi="Arial" w:cs="Arial"/>
                <w:color w:val="000000"/>
                <w:sz w:val="18"/>
                <w:szCs w:val="20"/>
              </w:rPr>
            </w:pPr>
            <w:r w:rsidRPr="0063735A">
              <w:rPr>
                <w:rFonts w:ascii="Arial" w:hAnsi="Arial" w:cs="Arial"/>
                <w:color w:val="000000"/>
                <w:sz w:val="18"/>
                <w:szCs w:val="20"/>
              </w:rPr>
              <w:t>EQUIPAMIENTO</w:t>
            </w:r>
          </w:p>
        </w:tc>
        <w:tc>
          <w:tcPr>
            <w:tcW w:w="0" w:type="auto"/>
            <w:shd w:val="clear" w:color="auto" w:fill="auto"/>
          </w:tcPr>
          <w:p w:rsidR="00272B89" w:rsidRPr="0063735A" w:rsidRDefault="00272B89" w:rsidP="00537B71">
            <w:pPr>
              <w:numPr>
                <w:ilvl w:val="0"/>
                <w:numId w:val="2"/>
              </w:numPr>
              <w:spacing w:after="0" w:line="240" w:lineRule="auto"/>
              <w:jc w:val="both"/>
              <w:rPr>
                <w:rFonts w:ascii="Arial" w:hAnsi="Arial" w:cs="Arial"/>
                <w:color w:val="000000"/>
                <w:sz w:val="18"/>
                <w:szCs w:val="20"/>
              </w:rPr>
            </w:pPr>
            <w:r w:rsidRPr="0063735A">
              <w:rPr>
                <w:rFonts w:ascii="Arial" w:hAnsi="Arial" w:cs="Arial"/>
                <w:color w:val="000000"/>
                <w:sz w:val="18"/>
                <w:szCs w:val="20"/>
              </w:rPr>
              <w:t xml:space="preserve">las instalaciones de los equipos ya se iniciaron a la fecha se está trabajando en la instalación del ICP OPTICO, CROMATOGRAFO IONICO con la empresa RPA y la instalación de la campana extractora de gases con la empresa KOSSODO. </w:t>
            </w:r>
          </w:p>
          <w:p w:rsidR="00272B89" w:rsidRPr="0063735A" w:rsidRDefault="00272B89" w:rsidP="00537B71">
            <w:pPr>
              <w:numPr>
                <w:ilvl w:val="0"/>
                <w:numId w:val="2"/>
              </w:numPr>
              <w:spacing w:after="0" w:line="240" w:lineRule="auto"/>
              <w:jc w:val="both"/>
              <w:rPr>
                <w:rFonts w:ascii="Arial" w:hAnsi="Arial" w:cs="Arial"/>
                <w:color w:val="000000"/>
                <w:sz w:val="18"/>
                <w:szCs w:val="20"/>
              </w:rPr>
            </w:pPr>
            <w:r w:rsidRPr="0063735A">
              <w:rPr>
                <w:rFonts w:ascii="Arial" w:hAnsi="Arial" w:cs="Arial"/>
                <w:color w:val="000000"/>
                <w:sz w:val="18"/>
                <w:szCs w:val="20"/>
              </w:rPr>
              <w:t xml:space="preserve">para la semana del lunes 08 de julio se está programando la instalación del resto de equipos </w:t>
            </w:r>
          </w:p>
          <w:p w:rsidR="00272B89" w:rsidRPr="0063735A" w:rsidRDefault="00272B89" w:rsidP="00537B71">
            <w:pPr>
              <w:numPr>
                <w:ilvl w:val="0"/>
                <w:numId w:val="2"/>
              </w:numPr>
              <w:spacing w:after="0" w:line="240" w:lineRule="auto"/>
              <w:jc w:val="both"/>
              <w:rPr>
                <w:rFonts w:ascii="Arial" w:hAnsi="Arial" w:cs="Arial"/>
                <w:color w:val="000000"/>
                <w:sz w:val="18"/>
                <w:szCs w:val="20"/>
              </w:rPr>
            </w:pPr>
            <w:r w:rsidRPr="0063735A">
              <w:rPr>
                <w:rFonts w:ascii="Arial" w:hAnsi="Arial" w:cs="Arial"/>
                <w:color w:val="000000"/>
                <w:sz w:val="18"/>
                <w:szCs w:val="20"/>
              </w:rPr>
              <w:t>así mismo para el día martes  09 se ha programado con el proveedor la recepción del material de vidrio y volumétrico.</w:t>
            </w:r>
          </w:p>
          <w:p w:rsidR="00272B89" w:rsidRPr="0063735A" w:rsidRDefault="00272B89" w:rsidP="00537B71">
            <w:pPr>
              <w:numPr>
                <w:ilvl w:val="0"/>
                <w:numId w:val="2"/>
              </w:numPr>
              <w:spacing w:after="0" w:line="240" w:lineRule="auto"/>
              <w:jc w:val="both"/>
              <w:rPr>
                <w:rFonts w:ascii="Arial" w:hAnsi="Arial" w:cs="Arial"/>
                <w:color w:val="000000"/>
                <w:sz w:val="18"/>
                <w:szCs w:val="20"/>
              </w:rPr>
            </w:pPr>
            <w:r w:rsidRPr="0063735A">
              <w:rPr>
                <w:rFonts w:ascii="Arial" w:hAnsi="Arial" w:cs="Arial"/>
                <w:color w:val="000000"/>
                <w:sz w:val="18"/>
                <w:szCs w:val="20"/>
              </w:rPr>
              <w:t>para la semana del lunes 08 también se realizara la capacitación de los equipos que se están instalando.</w:t>
            </w:r>
          </w:p>
          <w:p w:rsidR="00272B89" w:rsidRPr="0063735A" w:rsidRDefault="00272B89" w:rsidP="00537B71">
            <w:pPr>
              <w:numPr>
                <w:ilvl w:val="0"/>
                <w:numId w:val="2"/>
              </w:numPr>
              <w:spacing w:after="0" w:line="240" w:lineRule="auto"/>
              <w:jc w:val="both"/>
              <w:rPr>
                <w:rFonts w:ascii="Arial" w:hAnsi="Arial" w:cs="Arial"/>
                <w:color w:val="000000"/>
                <w:sz w:val="18"/>
                <w:szCs w:val="20"/>
              </w:rPr>
            </w:pPr>
            <w:r w:rsidRPr="0063735A">
              <w:rPr>
                <w:rFonts w:ascii="Arial" w:hAnsi="Arial" w:cs="Arial"/>
                <w:color w:val="000000"/>
                <w:sz w:val="18"/>
                <w:szCs w:val="20"/>
              </w:rPr>
              <w:t>también se está adquiriendo reactivos, material de vidrio y equipos que no estaban considerados en el expediente técnico de equipamiento.</w:t>
            </w:r>
          </w:p>
          <w:p w:rsidR="00272B89" w:rsidRPr="0063735A" w:rsidRDefault="00272B89" w:rsidP="00537B71">
            <w:pPr>
              <w:numPr>
                <w:ilvl w:val="0"/>
                <w:numId w:val="2"/>
              </w:numPr>
              <w:spacing w:after="0" w:line="240" w:lineRule="auto"/>
              <w:jc w:val="both"/>
              <w:rPr>
                <w:rFonts w:ascii="Arial" w:hAnsi="Arial" w:cs="Arial"/>
                <w:color w:val="000000"/>
                <w:sz w:val="18"/>
                <w:szCs w:val="20"/>
              </w:rPr>
            </w:pPr>
            <w:r w:rsidRPr="0063735A">
              <w:rPr>
                <w:rFonts w:ascii="Arial" w:hAnsi="Arial" w:cs="Arial"/>
                <w:color w:val="000000"/>
                <w:sz w:val="18"/>
                <w:szCs w:val="20"/>
              </w:rPr>
              <w:t>se está gestionando la calibración de los equipos y material volumétrico. así mis la participación en un programa inter laboratorio.</w:t>
            </w:r>
          </w:p>
          <w:p w:rsidR="00272B89" w:rsidRPr="0063735A" w:rsidRDefault="00272B89" w:rsidP="00537B71">
            <w:pPr>
              <w:jc w:val="both"/>
              <w:rPr>
                <w:rFonts w:ascii="Arial" w:hAnsi="Arial" w:cs="Arial"/>
                <w:color w:val="000000"/>
                <w:sz w:val="18"/>
                <w:szCs w:val="20"/>
              </w:rPr>
            </w:pPr>
          </w:p>
        </w:tc>
      </w:tr>
      <w:tr w:rsidR="00272B89" w:rsidRPr="0063735A" w:rsidTr="00537B71">
        <w:tc>
          <w:tcPr>
            <w:tcW w:w="0" w:type="auto"/>
            <w:shd w:val="clear" w:color="auto" w:fill="auto"/>
          </w:tcPr>
          <w:p w:rsidR="00272B89" w:rsidRPr="0063735A" w:rsidRDefault="00272B89" w:rsidP="00537B71">
            <w:pPr>
              <w:jc w:val="both"/>
              <w:rPr>
                <w:rFonts w:ascii="Arial" w:hAnsi="Arial" w:cs="Arial"/>
                <w:color w:val="000000"/>
                <w:sz w:val="18"/>
                <w:szCs w:val="20"/>
              </w:rPr>
            </w:pPr>
            <w:r w:rsidRPr="0063735A">
              <w:rPr>
                <w:rFonts w:ascii="Arial" w:hAnsi="Arial" w:cs="Arial"/>
                <w:color w:val="000000"/>
                <w:sz w:val="18"/>
                <w:szCs w:val="20"/>
              </w:rPr>
              <w:t>CONTRATACION DE PERSONAL</w:t>
            </w:r>
          </w:p>
        </w:tc>
        <w:tc>
          <w:tcPr>
            <w:tcW w:w="0" w:type="auto"/>
            <w:shd w:val="clear" w:color="auto" w:fill="auto"/>
          </w:tcPr>
          <w:p w:rsidR="00272B89" w:rsidRPr="0063735A" w:rsidRDefault="00272B89" w:rsidP="00537B71">
            <w:pPr>
              <w:jc w:val="both"/>
              <w:rPr>
                <w:rFonts w:ascii="Arial" w:hAnsi="Arial" w:cs="Arial"/>
                <w:color w:val="000000"/>
                <w:sz w:val="18"/>
                <w:szCs w:val="20"/>
              </w:rPr>
            </w:pPr>
            <w:r>
              <w:rPr>
                <w:rFonts w:ascii="Arial" w:hAnsi="Arial" w:cs="Arial"/>
                <w:color w:val="000000"/>
                <w:sz w:val="18"/>
                <w:szCs w:val="20"/>
              </w:rPr>
              <w:t>E</w:t>
            </w:r>
            <w:r w:rsidRPr="0063735A">
              <w:rPr>
                <w:rFonts w:ascii="Arial" w:hAnsi="Arial" w:cs="Arial"/>
                <w:color w:val="000000"/>
                <w:sz w:val="18"/>
                <w:szCs w:val="20"/>
              </w:rPr>
              <w:t>l día 03 del presente se realizó la entrevista personal con evaluación técnica de donde se cubrieron la plazas que habían sido convocadas ( director técnico, director de calidad, responsable de fisicoquímica, responsable de microbiología, analista microbiológico, analista fisicoquímico y los cuatro vigilantes)</w:t>
            </w:r>
          </w:p>
        </w:tc>
      </w:tr>
      <w:tr w:rsidR="00272B89" w:rsidRPr="0063735A" w:rsidTr="00537B71">
        <w:tc>
          <w:tcPr>
            <w:tcW w:w="0" w:type="auto"/>
            <w:shd w:val="clear" w:color="auto" w:fill="auto"/>
          </w:tcPr>
          <w:p w:rsidR="00272B89" w:rsidRPr="0063735A" w:rsidRDefault="00272B89" w:rsidP="00537B71">
            <w:pPr>
              <w:jc w:val="both"/>
              <w:rPr>
                <w:rFonts w:ascii="Arial" w:hAnsi="Arial" w:cs="Arial"/>
                <w:color w:val="000000"/>
                <w:sz w:val="18"/>
                <w:szCs w:val="20"/>
              </w:rPr>
            </w:pPr>
            <w:r w:rsidRPr="0063735A">
              <w:rPr>
                <w:rFonts w:ascii="Arial" w:hAnsi="Arial" w:cs="Arial"/>
                <w:color w:val="000000"/>
                <w:sz w:val="18"/>
                <w:szCs w:val="20"/>
              </w:rPr>
              <w:t>TRAMITES PARA FUNCIONAMIENTO DE LABORATORIO</w:t>
            </w:r>
          </w:p>
        </w:tc>
        <w:tc>
          <w:tcPr>
            <w:tcW w:w="0" w:type="auto"/>
            <w:shd w:val="clear" w:color="auto" w:fill="auto"/>
          </w:tcPr>
          <w:p w:rsidR="00272B89" w:rsidRPr="0063735A" w:rsidRDefault="00272B89" w:rsidP="00537B71">
            <w:pPr>
              <w:numPr>
                <w:ilvl w:val="0"/>
                <w:numId w:val="3"/>
              </w:numPr>
              <w:spacing w:after="0" w:line="240" w:lineRule="auto"/>
              <w:jc w:val="both"/>
              <w:rPr>
                <w:rFonts w:ascii="Arial" w:hAnsi="Arial" w:cs="Arial"/>
                <w:color w:val="000000"/>
                <w:sz w:val="18"/>
                <w:szCs w:val="20"/>
              </w:rPr>
            </w:pPr>
            <w:r w:rsidRPr="0063735A">
              <w:rPr>
                <w:rFonts w:ascii="Arial" w:hAnsi="Arial" w:cs="Arial"/>
                <w:color w:val="000000"/>
                <w:sz w:val="18"/>
                <w:szCs w:val="20"/>
              </w:rPr>
              <w:t>INDECCI</w:t>
            </w:r>
          </w:p>
          <w:p w:rsidR="00272B89" w:rsidRPr="0063735A" w:rsidRDefault="00272B89" w:rsidP="00537B71">
            <w:pPr>
              <w:numPr>
                <w:ilvl w:val="0"/>
                <w:numId w:val="3"/>
              </w:numPr>
              <w:spacing w:after="0" w:line="240" w:lineRule="auto"/>
              <w:jc w:val="both"/>
              <w:rPr>
                <w:rFonts w:ascii="Arial" w:hAnsi="Arial" w:cs="Arial"/>
                <w:color w:val="000000"/>
                <w:sz w:val="18"/>
                <w:szCs w:val="20"/>
              </w:rPr>
            </w:pPr>
            <w:r w:rsidRPr="0063735A">
              <w:rPr>
                <w:rFonts w:ascii="Arial" w:hAnsi="Arial" w:cs="Arial"/>
                <w:color w:val="000000"/>
                <w:sz w:val="18"/>
                <w:szCs w:val="20"/>
              </w:rPr>
              <w:t>MUNICIPALIDAD</w:t>
            </w:r>
          </w:p>
          <w:p w:rsidR="00272B89" w:rsidRPr="0063735A" w:rsidRDefault="00272B89" w:rsidP="00537B71">
            <w:pPr>
              <w:numPr>
                <w:ilvl w:val="0"/>
                <w:numId w:val="3"/>
              </w:numPr>
              <w:spacing w:after="0" w:line="240" w:lineRule="auto"/>
              <w:jc w:val="both"/>
              <w:rPr>
                <w:rFonts w:ascii="Arial" w:hAnsi="Arial" w:cs="Arial"/>
                <w:color w:val="000000"/>
                <w:sz w:val="18"/>
                <w:szCs w:val="20"/>
              </w:rPr>
            </w:pPr>
            <w:r w:rsidRPr="0063735A">
              <w:rPr>
                <w:rFonts w:ascii="Arial" w:hAnsi="Arial" w:cs="Arial"/>
                <w:color w:val="000000"/>
                <w:sz w:val="18"/>
                <w:szCs w:val="20"/>
              </w:rPr>
              <w:t>IQPF</w:t>
            </w:r>
          </w:p>
        </w:tc>
      </w:tr>
      <w:tr w:rsidR="00272B89" w:rsidRPr="0063735A" w:rsidTr="00537B71">
        <w:tc>
          <w:tcPr>
            <w:tcW w:w="0" w:type="auto"/>
            <w:shd w:val="clear" w:color="auto" w:fill="auto"/>
          </w:tcPr>
          <w:p w:rsidR="00272B89" w:rsidRPr="0063735A" w:rsidRDefault="00272B89" w:rsidP="00537B71">
            <w:pPr>
              <w:jc w:val="both"/>
              <w:rPr>
                <w:rFonts w:ascii="Arial" w:hAnsi="Arial" w:cs="Arial"/>
                <w:color w:val="000000"/>
                <w:sz w:val="18"/>
                <w:szCs w:val="20"/>
              </w:rPr>
            </w:pPr>
            <w:r w:rsidRPr="0063735A">
              <w:rPr>
                <w:rFonts w:ascii="Arial" w:hAnsi="Arial" w:cs="Arial"/>
                <w:color w:val="000000"/>
                <w:sz w:val="18"/>
                <w:szCs w:val="20"/>
              </w:rPr>
              <w:t>PROGRAMACION PARA EL PERSONAL CONTRATADO</w:t>
            </w:r>
          </w:p>
        </w:tc>
        <w:tc>
          <w:tcPr>
            <w:tcW w:w="0" w:type="auto"/>
            <w:shd w:val="clear" w:color="auto" w:fill="auto"/>
          </w:tcPr>
          <w:p w:rsidR="00272B89" w:rsidRPr="0063735A" w:rsidRDefault="00272B89" w:rsidP="00537B71">
            <w:pPr>
              <w:numPr>
                <w:ilvl w:val="0"/>
                <w:numId w:val="4"/>
              </w:numPr>
              <w:spacing w:after="0" w:line="240" w:lineRule="auto"/>
              <w:jc w:val="both"/>
              <w:rPr>
                <w:rFonts w:ascii="Arial" w:hAnsi="Arial" w:cs="Arial"/>
                <w:color w:val="000000"/>
                <w:sz w:val="18"/>
                <w:szCs w:val="20"/>
              </w:rPr>
            </w:pPr>
            <w:r w:rsidRPr="0063735A">
              <w:rPr>
                <w:rFonts w:ascii="Arial" w:hAnsi="Arial" w:cs="Arial"/>
                <w:color w:val="000000"/>
                <w:sz w:val="18"/>
                <w:szCs w:val="20"/>
              </w:rPr>
              <w:t>de julio a agosto: diseño del sistema documentario para el laboratorio (acreditación)</w:t>
            </w:r>
          </w:p>
          <w:p w:rsidR="00272B89" w:rsidRPr="0063735A" w:rsidRDefault="00272B89" w:rsidP="00537B71">
            <w:pPr>
              <w:numPr>
                <w:ilvl w:val="0"/>
                <w:numId w:val="4"/>
              </w:numPr>
              <w:spacing w:after="0" w:line="240" w:lineRule="auto"/>
              <w:jc w:val="both"/>
              <w:rPr>
                <w:rFonts w:ascii="Arial" w:hAnsi="Arial" w:cs="Arial"/>
                <w:color w:val="000000"/>
                <w:sz w:val="18"/>
                <w:szCs w:val="20"/>
              </w:rPr>
            </w:pPr>
            <w:r w:rsidRPr="0063735A">
              <w:rPr>
                <w:rFonts w:ascii="Arial" w:hAnsi="Arial" w:cs="Arial"/>
                <w:color w:val="000000"/>
                <w:sz w:val="18"/>
                <w:szCs w:val="20"/>
              </w:rPr>
              <w:t>de septiembre – octubre: validación del método de ensayo.</w:t>
            </w:r>
          </w:p>
          <w:p w:rsidR="00272B89" w:rsidRPr="0063735A" w:rsidRDefault="00272B89" w:rsidP="00537B71">
            <w:pPr>
              <w:numPr>
                <w:ilvl w:val="0"/>
                <w:numId w:val="4"/>
              </w:numPr>
              <w:spacing w:after="0" w:line="240" w:lineRule="auto"/>
              <w:jc w:val="both"/>
              <w:rPr>
                <w:rFonts w:ascii="Arial" w:hAnsi="Arial" w:cs="Arial"/>
                <w:color w:val="000000"/>
                <w:sz w:val="18"/>
                <w:szCs w:val="20"/>
              </w:rPr>
            </w:pPr>
            <w:r w:rsidRPr="0063735A">
              <w:rPr>
                <w:rFonts w:ascii="Arial" w:hAnsi="Arial" w:cs="Arial"/>
                <w:color w:val="000000"/>
                <w:sz w:val="18"/>
                <w:szCs w:val="20"/>
              </w:rPr>
              <w:t xml:space="preserve">octubre: comparación </w:t>
            </w:r>
            <w:proofErr w:type="spellStart"/>
            <w:r w:rsidRPr="0063735A">
              <w:rPr>
                <w:rFonts w:ascii="Arial" w:hAnsi="Arial" w:cs="Arial"/>
                <w:color w:val="000000"/>
                <w:sz w:val="18"/>
                <w:szCs w:val="20"/>
              </w:rPr>
              <w:t>intra</w:t>
            </w:r>
            <w:proofErr w:type="spellEnd"/>
            <w:r w:rsidRPr="0063735A">
              <w:rPr>
                <w:rFonts w:ascii="Arial" w:hAnsi="Arial" w:cs="Arial"/>
                <w:color w:val="000000"/>
                <w:sz w:val="18"/>
                <w:szCs w:val="20"/>
              </w:rPr>
              <w:t xml:space="preserve"> e inter laboratorio.</w:t>
            </w:r>
          </w:p>
          <w:p w:rsidR="00272B89" w:rsidRPr="0063735A" w:rsidRDefault="00272B89" w:rsidP="00537B71">
            <w:pPr>
              <w:numPr>
                <w:ilvl w:val="0"/>
                <w:numId w:val="4"/>
              </w:numPr>
              <w:spacing w:after="0" w:line="240" w:lineRule="auto"/>
              <w:jc w:val="both"/>
              <w:rPr>
                <w:rFonts w:ascii="Arial" w:hAnsi="Arial" w:cs="Arial"/>
                <w:color w:val="000000"/>
                <w:sz w:val="18"/>
                <w:szCs w:val="20"/>
              </w:rPr>
            </w:pPr>
            <w:r w:rsidRPr="0063735A">
              <w:rPr>
                <w:rFonts w:ascii="Arial" w:hAnsi="Arial" w:cs="Arial"/>
                <w:color w:val="000000"/>
                <w:sz w:val="18"/>
                <w:szCs w:val="20"/>
              </w:rPr>
              <w:t xml:space="preserve">noviembre: acreditación en metales trazas y en agua </w:t>
            </w:r>
          </w:p>
        </w:tc>
      </w:tr>
    </w:tbl>
    <w:p w:rsidR="00272B89" w:rsidRDefault="00272B89" w:rsidP="00272B89">
      <w:pPr>
        <w:pStyle w:val="Prrafodelista"/>
        <w:ind w:left="0"/>
        <w:jc w:val="both"/>
        <w:rPr>
          <w:rFonts w:ascii="Arial" w:hAnsi="Arial" w:cs="Arial"/>
          <w:sz w:val="22"/>
          <w:szCs w:val="22"/>
        </w:rPr>
      </w:pPr>
      <w:r>
        <w:rPr>
          <w:rFonts w:ascii="Arial" w:hAnsi="Arial" w:cs="Arial"/>
          <w:sz w:val="22"/>
          <w:szCs w:val="22"/>
        </w:rPr>
        <w:t xml:space="preserve">El componente de infraestructura se ha culminado, y se encuentra en proceso de aprobación vía resolutiva por los miembros del comité de recepción el 05 y 06  de junio se están realizando las pruebas eléctricas. </w:t>
      </w:r>
    </w:p>
    <w:p w:rsidR="00272B89" w:rsidRDefault="00272B89" w:rsidP="00272B89">
      <w:pPr>
        <w:pStyle w:val="Prrafodelista"/>
        <w:ind w:left="0"/>
        <w:jc w:val="both"/>
        <w:rPr>
          <w:rFonts w:ascii="Arial" w:hAnsi="Arial" w:cs="Arial"/>
          <w:sz w:val="22"/>
          <w:szCs w:val="22"/>
        </w:rPr>
      </w:pPr>
      <w:r>
        <w:rPr>
          <w:rFonts w:ascii="Arial" w:hAnsi="Arial" w:cs="Arial"/>
          <w:sz w:val="22"/>
          <w:szCs w:val="22"/>
        </w:rPr>
        <w:t xml:space="preserve">El segundo nivel de la infraestructura presenta problemas en los Pisos, las baldosas colocadas se están levantando, esta infraestructura se hizo con un contrato anterior que ya ha culminado, independientemente de las responsabilidades legales del anterior contratista por la urgencia de culminar el PIP el GORE </w:t>
      </w:r>
      <w:proofErr w:type="spellStart"/>
      <w:r>
        <w:rPr>
          <w:rFonts w:ascii="Arial" w:hAnsi="Arial" w:cs="Arial"/>
          <w:sz w:val="22"/>
          <w:szCs w:val="22"/>
        </w:rPr>
        <w:t>a</w:t>
      </w:r>
      <w:proofErr w:type="spellEnd"/>
      <w:r>
        <w:rPr>
          <w:rFonts w:ascii="Arial" w:hAnsi="Arial" w:cs="Arial"/>
          <w:sz w:val="22"/>
          <w:szCs w:val="22"/>
        </w:rPr>
        <w:t xml:space="preserve"> definido trabajar un expediente de mantenimiento fuera de la inversión para superar los problemas de infraestructura del segundo nivel que estará destinado a labores netamente administrativas.</w:t>
      </w:r>
    </w:p>
    <w:p w:rsidR="00272B89" w:rsidRDefault="00272B89" w:rsidP="00272B89">
      <w:pPr>
        <w:pStyle w:val="Prrafodelista"/>
        <w:ind w:left="0"/>
        <w:jc w:val="both"/>
        <w:rPr>
          <w:rFonts w:ascii="Arial" w:hAnsi="Arial" w:cs="Arial"/>
          <w:sz w:val="22"/>
          <w:szCs w:val="22"/>
        </w:rPr>
      </w:pPr>
      <w:r>
        <w:rPr>
          <w:rFonts w:ascii="Arial" w:hAnsi="Arial" w:cs="Arial"/>
          <w:sz w:val="22"/>
          <w:szCs w:val="22"/>
        </w:rPr>
        <w:t>El informe final de supervisión para recepción de obra se estará emitiendo en 7 días (12-07-2013). Y de ahí se tienen 20 días para la recepción de obra.</w:t>
      </w:r>
    </w:p>
    <w:p w:rsidR="00272B89" w:rsidRDefault="00272B89" w:rsidP="00272B89">
      <w:pPr>
        <w:pStyle w:val="Prrafodelista"/>
        <w:ind w:left="0"/>
        <w:jc w:val="both"/>
        <w:rPr>
          <w:rFonts w:ascii="Arial" w:hAnsi="Arial" w:cs="Arial"/>
          <w:sz w:val="22"/>
          <w:szCs w:val="22"/>
        </w:rPr>
      </w:pPr>
      <w:r>
        <w:rPr>
          <w:rFonts w:ascii="Arial" w:hAnsi="Arial" w:cs="Arial"/>
          <w:sz w:val="22"/>
          <w:szCs w:val="22"/>
        </w:rPr>
        <w:t xml:space="preserve">Para el funcionamiento del laboratorio se han definidos METODOS que se usaran y se ha señalado un listado de equipos adicionales necesarios para la aplicación de los mismos, el expediente técnico aprobado con el MTI viable ya difiere 30% el máximo permitido por la directiva SNIP para continuar ejecutando si un proceso de Verificación de Viabilidad. </w:t>
      </w:r>
    </w:p>
    <w:p w:rsidR="00272B89" w:rsidRDefault="00272B89" w:rsidP="00272B89">
      <w:pPr>
        <w:pStyle w:val="Prrafodelista"/>
        <w:ind w:left="0"/>
        <w:jc w:val="both"/>
        <w:rPr>
          <w:rFonts w:ascii="Arial" w:hAnsi="Arial" w:cs="Arial"/>
          <w:sz w:val="22"/>
          <w:szCs w:val="22"/>
        </w:rPr>
      </w:pPr>
      <w:r>
        <w:rPr>
          <w:rFonts w:ascii="Arial" w:hAnsi="Arial" w:cs="Arial"/>
          <w:sz w:val="22"/>
          <w:szCs w:val="22"/>
        </w:rPr>
        <w:t>Los reactivos y gastos operativos deben ser cargados a gastos de OPERACIÓN.</w:t>
      </w:r>
    </w:p>
    <w:p w:rsidR="00272B89" w:rsidRDefault="00272B89" w:rsidP="00272B89">
      <w:pPr>
        <w:pStyle w:val="Prrafodelista"/>
        <w:ind w:left="0"/>
        <w:jc w:val="both"/>
        <w:rPr>
          <w:rFonts w:ascii="Arial" w:hAnsi="Arial" w:cs="Arial"/>
          <w:sz w:val="22"/>
          <w:szCs w:val="22"/>
        </w:rPr>
      </w:pPr>
      <w:r>
        <w:rPr>
          <w:rFonts w:ascii="Arial" w:hAnsi="Arial" w:cs="Arial"/>
          <w:sz w:val="22"/>
          <w:szCs w:val="22"/>
        </w:rPr>
        <w:t>Acuerdo: el miércoles 10 de julio se estará presentando programación final señalando la fecha de fin del PIP.</w:t>
      </w:r>
    </w:p>
    <w:p w:rsidR="00272B89" w:rsidRDefault="00272B89" w:rsidP="007D49E3">
      <w:pPr>
        <w:pStyle w:val="Prrafodelista"/>
        <w:spacing w:line="240" w:lineRule="auto"/>
        <w:ind w:left="0"/>
        <w:jc w:val="both"/>
        <w:rPr>
          <w:rFonts w:ascii="Arial" w:hAnsi="Arial" w:cs="Arial"/>
          <w:sz w:val="22"/>
          <w:szCs w:val="22"/>
        </w:rPr>
      </w:pPr>
      <w:r w:rsidRPr="00FD6A8F">
        <w:rPr>
          <w:rFonts w:ascii="Arial" w:hAnsi="Arial" w:cs="Arial"/>
          <w:sz w:val="22"/>
          <w:szCs w:val="22"/>
        </w:rPr>
        <w:t xml:space="preserve">Se tienen pendientes de pago </w:t>
      </w:r>
      <w:r>
        <w:rPr>
          <w:rFonts w:ascii="Arial" w:hAnsi="Arial" w:cs="Arial"/>
          <w:sz w:val="22"/>
          <w:szCs w:val="22"/>
        </w:rPr>
        <w:t>y es urgente la cancelación de los mismos.</w:t>
      </w:r>
    </w:p>
    <w:p w:rsidR="00272B89" w:rsidRDefault="00272B89" w:rsidP="007D49E3">
      <w:pPr>
        <w:spacing w:after="0" w:line="240" w:lineRule="auto"/>
        <w:jc w:val="both"/>
        <w:rPr>
          <w:rFonts w:ascii="Arial" w:hAnsi="Arial" w:cs="Arial"/>
          <w:b/>
          <w:i/>
        </w:rPr>
      </w:pPr>
      <w:r w:rsidRPr="00FD6A8F">
        <w:rPr>
          <w:rFonts w:ascii="Arial" w:hAnsi="Arial" w:cs="Arial"/>
          <w:b/>
          <w:i/>
        </w:rPr>
        <w:t>Fecha tentativa de culminación del PIP marzo 2013 (Fecha expuesta en el 12 CRI)</w:t>
      </w:r>
    </w:p>
    <w:p w:rsidR="007D49E3" w:rsidRPr="007D49E3" w:rsidRDefault="007D49E3" w:rsidP="007D49E3">
      <w:pPr>
        <w:spacing w:after="0" w:line="240" w:lineRule="auto"/>
        <w:jc w:val="both"/>
        <w:rPr>
          <w:rFonts w:ascii="Arial" w:hAnsi="Arial" w:cs="Arial"/>
          <w:b/>
          <w:i/>
        </w:rPr>
      </w:pPr>
    </w:p>
    <w:p w:rsidR="00272B89" w:rsidRPr="00813FB5" w:rsidRDefault="00272B89" w:rsidP="007D49E3">
      <w:pPr>
        <w:spacing w:line="240" w:lineRule="auto"/>
        <w:jc w:val="both"/>
        <w:rPr>
          <w:rFonts w:ascii="Arial" w:eastAsia="Arial Unicode MS" w:hAnsi="Arial" w:cs="Arial"/>
          <w:b/>
          <w:bCs/>
        </w:rPr>
      </w:pPr>
      <w:r w:rsidRPr="00813FB5">
        <w:rPr>
          <w:rFonts w:ascii="Arial" w:eastAsia="Arial Unicode MS" w:hAnsi="Arial" w:cs="Arial"/>
          <w:b/>
          <w:bCs/>
        </w:rPr>
        <w:lastRenderedPageBreak/>
        <w:t>Acuerdos</w:t>
      </w:r>
      <w:r w:rsidRPr="00813FB5">
        <w:rPr>
          <w:rFonts w:ascii="Arial" w:eastAsia="Arial Unicode MS" w:hAnsi="Arial" w:cs="Arial"/>
          <w:bCs/>
        </w:rPr>
        <w:t xml:space="preserve">.- Que la Comisión formada alcance un nuevo cronograma real al </w:t>
      </w:r>
      <w:r>
        <w:rPr>
          <w:rFonts w:ascii="Arial" w:eastAsia="Arial Unicode MS" w:hAnsi="Arial" w:cs="Arial"/>
          <w:bCs/>
        </w:rPr>
        <w:t>09</w:t>
      </w:r>
      <w:r w:rsidRPr="00813FB5">
        <w:rPr>
          <w:rFonts w:ascii="Arial" w:eastAsia="Arial Unicode MS" w:hAnsi="Arial" w:cs="Arial"/>
          <w:bCs/>
        </w:rPr>
        <w:t>-0</w:t>
      </w:r>
      <w:r>
        <w:rPr>
          <w:rFonts w:ascii="Arial" w:eastAsia="Arial Unicode MS" w:hAnsi="Arial" w:cs="Arial"/>
          <w:bCs/>
        </w:rPr>
        <w:t>7-2013.</w:t>
      </w:r>
    </w:p>
    <w:p w:rsidR="00272B89" w:rsidRPr="00813FB5" w:rsidRDefault="00272B89" w:rsidP="007D49E3">
      <w:pPr>
        <w:spacing w:after="0" w:line="240" w:lineRule="auto"/>
        <w:jc w:val="both"/>
        <w:rPr>
          <w:rFonts w:ascii="Arial" w:eastAsia="Arial Unicode MS" w:hAnsi="Arial" w:cs="Arial"/>
          <w:bCs/>
        </w:rPr>
      </w:pPr>
      <w:r>
        <w:rPr>
          <w:rFonts w:ascii="Arial" w:eastAsia="Arial Unicode MS" w:hAnsi="Arial" w:cs="Arial"/>
          <w:bCs/>
        </w:rPr>
        <w:t>Se reitera q</w:t>
      </w:r>
      <w:r w:rsidRPr="00813FB5">
        <w:rPr>
          <w:rFonts w:ascii="Arial" w:eastAsia="Arial Unicode MS" w:hAnsi="Arial" w:cs="Arial"/>
          <w:bCs/>
        </w:rPr>
        <w:t>ue la comisión coordine con la Dirección de Administración Regional a fin de que se cumpla con el pago de 2 valorizaciones de Infraestructura y equipos</w:t>
      </w:r>
      <w:r>
        <w:rPr>
          <w:rFonts w:ascii="Arial" w:eastAsia="Arial Unicode MS" w:hAnsi="Arial" w:cs="Arial"/>
          <w:bCs/>
        </w:rPr>
        <w:t xml:space="preserve">  (</w:t>
      </w:r>
      <w:r w:rsidRPr="00813FB5">
        <w:rPr>
          <w:rFonts w:ascii="Arial" w:eastAsia="Arial Unicode MS" w:hAnsi="Arial" w:cs="Arial"/>
          <w:bCs/>
        </w:rPr>
        <w:t>S/. 1</w:t>
      </w:r>
      <w:proofErr w:type="gramStart"/>
      <w:r w:rsidRPr="00813FB5">
        <w:rPr>
          <w:rFonts w:ascii="Arial" w:eastAsia="Arial Unicode MS" w:hAnsi="Arial" w:cs="Arial"/>
          <w:bCs/>
        </w:rPr>
        <w:t>,200,000.00</w:t>
      </w:r>
      <w:proofErr w:type="gramEnd"/>
      <w:r w:rsidRPr="00813FB5">
        <w:rPr>
          <w:rFonts w:ascii="Arial" w:eastAsia="Arial Unicode MS" w:hAnsi="Arial" w:cs="Arial"/>
          <w:bCs/>
        </w:rPr>
        <w:t xml:space="preserve"> y la otra de S/. 200,000.00 respectivamente), </w:t>
      </w:r>
      <w:r>
        <w:rPr>
          <w:rFonts w:ascii="Arial" w:eastAsia="Arial Unicode MS" w:hAnsi="Arial" w:cs="Arial"/>
          <w:bCs/>
        </w:rPr>
        <w:t>en forma inmediata.</w:t>
      </w:r>
    </w:p>
    <w:p w:rsidR="00272B89" w:rsidRPr="00813FB5" w:rsidRDefault="00272B89" w:rsidP="007D49E3">
      <w:pPr>
        <w:spacing w:after="0" w:line="240" w:lineRule="auto"/>
        <w:jc w:val="both"/>
        <w:rPr>
          <w:rFonts w:ascii="Arial" w:eastAsia="Arial Unicode MS" w:hAnsi="Arial" w:cs="Arial"/>
          <w:bCs/>
        </w:rPr>
      </w:pPr>
      <w:r>
        <w:rPr>
          <w:rFonts w:ascii="Arial" w:eastAsia="Arial Unicode MS" w:hAnsi="Arial" w:cs="Arial"/>
          <w:bCs/>
        </w:rPr>
        <w:t>Se reitera que d</w:t>
      </w:r>
      <w:r w:rsidRPr="00813FB5">
        <w:rPr>
          <w:rFonts w:ascii="Arial" w:eastAsia="Arial Unicode MS" w:hAnsi="Arial" w:cs="Arial"/>
          <w:bCs/>
        </w:rPr>
        <w:t>eben realizar un estudio definitivo por cada equipo y por la infraestructura.</w:t>
      </w:r>
    </w:p>
    <w:p w:rsidR="00272B89" w:rsidRPr="00813FB5" w:rsidRDefault="00272B89" w:rsidP="007D49E3">
      <w:pPr>
        <w:spacing w:after="0" w:line="240" w:lineRule="auto"/>
        <w:jc w:val="both"/>
        <w:rPr>
          <w:rFonts w:ascii="Arial" w:eastAsia="Arial Unicode MS" w:hAnsi="Arial" w:cs="Arial"/>
          <w:bCs/>
        </w:rPr>
      </w:pPr>
      <w:r>
        <w:rPr>
          <w:rFonts w:ascii="Arial" w:eastAsia="Arial Unicode MS" w:hAnsi="Arial" w:cs="Arial"/>
          <w:bCs/>
        </w:rPr>
        <w:t>Se reitera r</w:t>
      </w:r>
      <w:r w:rsidRPr="00813FB5">
        <w:rPr>
          <w:rFonts w:ascii="Arial" w:eastAsia="Arial Unicode MS" w:hAnsi="Arial" w:cs="Arial"/>
          <w:bCs/>
        </w:rPr>
        <w:t>ealizar paralelamente a) Los pagos autorizados por Administración Regional y Abastecimientos, b) Logística debe sacar procesos urgente</w:t>
      </w:r>
      <w:r w:rsidR="00B04CBB">
        <w:rPr>
          <w:rFonts w:ascii="Arial" w:eastAsia="Arial Unicode MS" w:hAnsi="Arial" w:cs="Arial"/>
          <w:bCs/>
        </w:rPr>
        <w:t>mente</w:t>
      </w:r>
      <w:r w:rsidRPr="00813FB5">
        <w:rPr>
          <w:rFonts w:ascii="Arial" w:eastAsia="Arial Unicode MS" w:hAnsi="Arial" w:cs="Arial"/>
          <w:bCs/>
        </w:rPr>
        <w:t xml:space="preserve">, c) La comisión formada se encargará de todo el trámite, estos 3 puntos deben cumplirse </w:t>
      </w:r>
      <w:r>
        <w:rPr>
          <w:rFonts w:ascii="Arial" w:eastAsia="Arial Unicode MS" w:hAnsi="Arial" w:cs="Arial"/>
          <w:bCs/>
        </w:rPr>
        <w:t>en forma inmediata.</w:t>
      </w:r>
    </w:p>
    <w:p w:rsidR="008166F2" w:rsidRDefault="008166F2" w:rsidP="008166F2">
      <w:pPr>
        <w:spacing w:after="0" w:line="240" w:lineRule="auto"/>
        <w:jc w:val="both"/>
        <w:rPr>
          <w:rFonts w:ascii="Arial" w:hAnsi="Arial" w:cs="Arial"/>
          <w:b/>
        </w:rPr>
      </w:pPr>
    </w:p>
    <w:p w:rsidR="008166F2" w:rsidRDefault="008166F2" w:rsidP="00DA5398">
      <w:pPr>
        <w:spacing w:after="0"/>
        <w:jc w:val="both"/>
        <w:rPr>
          <w:rFonts w:ascii="Arial" w:eastAsia="Arial Unicode MS" w:hAnsi="Arial" w:cs="Arial"/>
          <w:b/>
          <w:bCs/>
        </w:rPr>
      </w:pPr>
      <w:r w:rsidRPr="00272B89">
        <w:rPr>
          <w:rFonts w:ascii="Arial" w:eastAsia="Arial Unicode MS" w:hAnsi="Arial" w:cs="Arial"/>
          <w:b/>
          <w:bCs/>
        </w:rPr>
        <w:t>PIP: CONSTRUCCION Y MEJORAMIENTO DE LA CARRETERA PE-3N (BAMBAMARCA) - PACCHA - CHIMBAN - PION - L.D. CON AMAZONAS (EMP. AM-103 EL TRIUNFO) (Mes de Junio del 2013).</w:t>
      </w:r>
    </w:p>
    <w:p w:rsidR="0033305D" w:rsidRDefault="0033305D" w:rsidP="00DA5398">
      <w:pPr>
        <w:spacing w:after="0"/>
        <w:jc w:val="both"/>
        <w:rPr>
          <w:rFonts w:ascii="Arial" w:eastAsia="Arial Unicode MS" w:hAnsi="Arial" w:cs="Arial"/>
          <w:bCs/>
        </w:rPr>
      </w:pPr>
      <w:r w:rsidRPr="0033305D">
        <w:rPr>
          <w:rFonts w:ascii="Arial" w:eastAsia="Arial Unicode MS" w:hAnsi="Arial" w:cs="Arial"/>
          <w:bCs/>
        </w:rPr>
        <w:t>El PIP se encuentra en elaboración de Expediente técnico, según contrato son 5 informes de los que se ha presentado 3.</w:t>
      </w:r>
    </w:p>
    <w:p w:rsidR="0033305D" w:rsidRPr="00272B89" w:rsidRDefault="0033305D" w:rsidP="00DA5398">
      <w:pPr>
        <w:spacing w:after="0"/>
        <w:jc w:val="both"/>
        <w:rPr>
          <w:rFonts w:ascii="Arial" w:eastAsia="Arial Unicode MS" w:hAnsi="Arial" w:cs="Arial"/>
          <w:bCs/>
        </w:rPr>
      </w:pPr>
      <w:r w:rsidRPr="00272B89">
        <w:rPr>
          <w:rFonts w:ascii="Arial" w:eastAsia="Arial Unicode MS" w:hAnsi="Arial" w:cs="Arial"/>
          <w:bCs/>
        </w:rPr>
        <w:t xml:space="preserve">Acta de Conciliación N° 0032-2013-JUS- CENCAS,  Forma de Pago y Cronograma de  entregables.  Contratación de Prestación de Servicio  de  Supervisión de la Elaboración del Expediente Técnico Aprobado ADP N° 010-2013-GR.CAJ- Primera Convocatoria, remitido al Comité Especial Permanente. </w:t>
      </w:r>
    </w:p>
    <w:p w:rsidR="0033305D" w:rsidRPr="0033305D" w:rsidRDefault="0033305D" w:rsidP="00DA5398">
      <w:pPr>
        <w:spacing w:after="0"/>
        <w:jc w:val="both"/>
        <w:rPr>
          <w:rFonts w:ascii="Arial" w:eastAsia="Arial Unicode MS" w:hAnsi="Arial" w:cs="Arial"/>
          <w:bCs/>
        </w:rPr>
      </w:pPr>
      <w:r w:rsidRPr="0033305D">
        <w:rPr>
          <w:rFonts w:ascii="Arial" w:eastAsia="Arial Unicode MS" w:hAnsi="Arial" w:cs="Arial"/>
          <w:bCs/>
        </w:rPr>
        <w:t xml:space="preserve">Fecha probable de contar con supervisión de </w:t>
      </w:r>
      <w:proofErr w:type="spellStart"/>
      <w:r w:rsidRPr="0033305D">
        <w:rPr>
          <w:rFonts w:ascii="Arial" w:eastAsia="Arial Unicode MS" w:hAnsi="Arial" w:cs="Arial"/>
          <w:bCs/>
        </w:rPr>
        <w:t>Exp</w:t>
      </w:r>
      <w:proofErr w:type="spellEnd"/>
      <w:r w:rsidRPr="0033305D">
        <w:rPr>
          <w:rFonts w:ascii="Arial" w:eastAsia="Arial Unicode MS" w:hAnsi="Arial" w:cs="Arial"/>
          <w:bCs/>
        </w:rPr>
        <w:t xml:space="preserve">. </w:t>
      </w:r>
      <w:proofErr w:type="spellStart"/>
      <w:r w:rsidRPr="0033305D">
        <w:rPr>
          <w:rFonts w:ascii="Arial" w:eastAsia="Arial Unicode MS" w:hAnsi="Arial" w:cs="Arial"/>
          <w:bCs/>
        </w:rPr>
        <w:t>Tec</w:t>
      </w:r>
      <w:proofErr w:type="spellEnd"/>
      <w:r w:rsidRPr="0033305D">
        <w:rPr>
          <w:rFonts w:ascii="Arial" w:eastAsia="Arial Unicode MS" w:hAnsi="Arial" w:cs="Arial"/>
          <w:bCs/>
        </w:rPr>
        <w:t>. El 26-07-2013.</w:t>
      </w:r>
    </w:p>
    <w:p w:rsidR="0033305D" w:rsidRPr="0033305D" w:rsidRDefault="0033305D" w:rsidP="00DA5398">
      <w:pPr>
        <w:spacing w:after="0"/>
        <w:jc w:val="both"/>
        <w:rPr>
          <w:rFonts w:ascii="Arial" w:eastAsia="Arial Unicode MS" w:hAnsi="Arial" w:cs="Arial"/>
          <w:bCs/>
        </w:rPr>
      </w:pPr>
      <w:r w:rsidRPr="0033305D">
        <w:rPr>
          <w:rFonts w:ascii="Arial" w:eastAsia="Arial Unicode MS" w:hAnsi="Arial" w:cs="Arial"/>
          <w:bCs/>
        </w:rPr>
        <w:t xml:space="preserve">Los </w:t>
      </w:r>
      <w:proofErr w:type="spellStart"/>
      <w:r w:rsidRPr="0033305D">
        <w:rPr>
          <w:rFonts w:ascii="Arial" w:eastAsia="Arial Unicode MS" w:hAnsi="Arial" w:cs="Arial"/>
          <w:bCs/>
        </w:rPr>
        <w:t>metrados</w:t>
      </w:r>
      <w:proofErr w:type="spellEnd"/>
      <w:r w:rsidRPr="0033305D">
        <w:rPr>
          <w:rFonts w:ascii="Arial" w:eastAsia="Arial Unicode MS" w:hAnsi="Arial" w:cs="Arial"/>
          <w:bCs/>
        </w:rPr>
        <w:t xml:space="preserve"> están variando de 105Km a 135Km. Y </w:t>
      </w:r>
      <w:r w:rsidRPr="0033305D">
        <w:rPr>
          <w:rFonts w:ascii="Arial" w:eastAsia="Arial Unicode MS" w:hAnsi="Arial" w:cs="Arial"/>
          <w:bCs/>
        </w:rPr>
        <w:t>está</w:t>
      </w:r>
      <w:r w:rsidRPr="0033305D">
        <w:rPr>
          <w:rFonts w:ascii="Arial" w:eastAsia="Arial Unicode MS" w:hAnsi="Arial" w:cs="Arial"/>
          <w:bCs/>
        </w:rPr>
        <w:t xml:space="preserve"> incluyendo</w:t>
      </w:r>
      <w:r w:rsidRPr="0033305D">
        <w:rPr>
          <w:rFonts w:ascii="Arial" w:eastAsia="Arial Unicode MS" w:hAnsi="Arial" w:cs="Arial"/>
          <w:bCs/>
        </w:rPr>
        <w:t xml:space="preserve"> un puente de 85m sobre el río </w:t>
      </w:r>
      <w:proofErr w:type="spellStart"/>
      <w:r w:rsidRPr="0033305D">
        <w:rPr>
          <w:rFonts w:ascii="Arial" w:eastAsia="Arial Unicode MS" w:hAnsi="Arial" w:cs="Arial"/>
          <w:bCs/>
        </w:rPr>
        <w:t>M</w:t>
      </w:r>
      <w:r w:rsidRPr="0033305D">
        <w:rPr>
          <w:rFonts w:ascii="Arial" w:eastAsia="Arial Unicode MS" w:hAnsi="Arial" w:cs="Arial"/>
          <w:bCs/>
        </w:rPr>
        <w:t>arañon</w:t>
      </w:r>
      <w:proofErr w:type="spellEnd"/>
      <w:r w:rsidRPr="0033305D">
        <w:rPr>
          <w:rFonts w:ascii="Arial" w:eastAsia="Arial Unicode MS" w:hAnsi="Arial" w:cs="Arial"/>
          <w:bCs/>
        </w:rPr>
        <w:t>. Se presume incremento en el MTI viable y que se requerirá verificación de viabilidad.</w:t>
      </w:r>
    </w:p>
    <w:p w:rsidR="008166F2" w:rsidRDefault="0033305D" w:rsidP="00DA5398">
      <w:pPr>
        <w:spacing w:after="0"/>
        <w:jc w:val="both"/>
        <w:rPr>
          <w:rFonts w:ascii="Arial" w:eastAsia="Arial Unicode MS" w:hAnsi="Arial" w:cs="Arial"/>
          <w:bCs/>
        </w:rPr>
      </w:pPr>
      <w:r w:rsidRPr="0033305D">
        <w:rPr>
          <w:rFonts w:ascii="Arial" w:eastAsia="Arial Unicode MS" w:hAnsi="Arial" w:cs="Arial"/>
          <w:b/>
          <w:bCs/>
        </w:rPr>
        <w:t>Recomienda.</w:t>
      </w:r>
      <w:r w:rsidRPr="0033305D">
        <w:rPr>
          <w:rFonts w:ascii="Arial" w:eastAsia="Arial Unicode MS" w:hAnsi="Arial" w:cs="Arial"/>
          <w:bCs/>
        </w:rPr>
        <w:t>- El seguimiento al proceso de contratación para la evaluación del Expediente Técnico tendrá un plazo como máximo el día lunes 08-07-2013 la Dirección de Administración Regional deben colgar las bases para el concurso.</w:t>
      </w:r>
    </w:p>
    <w:p w:rsidR="00DA5398" w:rsidRPr="0033305D" w:rsidRDefault="00DA5398" w:rsidP="007D49E3">
      <w:pPr>
        <w:spacing w:after="0"/>
        <w:jc w:val="both"/>
        <w:rPr>
          <w:rFonts w:ascii="Arial" w:eastAsia="Arial Unicode MS" w:hAnsi="Arial" w:cs="Arial"/>
          <w:bCs/>
        </w:rPr>
      </w:pPr>
    </w:p>
    <w:p w:rsidR="008166F2" w:rsidRDefault="008166F2" w:rsidP="008166F2">
      <w:pPr>
        <w:spacing w:after="0" w:line="240" w:lineRule="auto"/>
        <w:jc w:val="both"/>
        <w:rPr>
          <w:rFonts w:ascii="Arial" w:hAnsi="Arial" w:cs="Arial"/>
        </w:rPr>
      </w:pPr>
      <w:r>
        <w:rPr>
          <w:rFonts w:ascii="Arial" w:hAnsi="Arial" w:cs="Arial"/>
          <w:b/>
        </w:rPr>
        <w:t xml:space="preserve">PIP </w:t>
      </w:r>
      <w:r w:rsidRPr="00DB2F6C">
        <w:rPr>
          <w:rFonts w:ascii="Arial" w:hAnsi="Arial" w:cs="Arial"/>
          <w:b/>
        </w:rPr>
        <w:t>123827</w:t>
      </w:r>
      <w:r>
        <w:rPr>
          <w:rFonts w:ascii="Arial" w:hAnsi="Arial" w:cs="Arial"/>
          <w:b/>
        </w:rPr>
        <w:t xml:space="preserve">: </w:t>
      </w:r>
      <w:r w:rsidRPr="00DB2F6C">
        <w:rPr>
          <w:rFonts w:ascii="Arial" w:hAnsi="Arial" w:cs="Arial"/>
          <w:b/>
        </w:rPr>
        <w:t>CONSTRUCCION E IMPLEMENTACION DEL HOSPITAL II-1 DE CAJABAMBA</w:t>
      </w:r>
      <w:r>
        <w:rPr>
          <w:rFonts w:ascii="Arial" w:hAnsi="Arial" w:cs="Arial"/>
          <w:b/>
        </w:rPr>
        <w:t xml:space="preserve">: </w:t>
      </w:r>
      <w:r>
        <w:rPr>
          <w:rFonts w:ascii="Arial" w:hAnsi="Arial" w:cs="Arial"/>
        </w:rPr>
        <w:t>Se ha contratado bajo la modalidad concursos oferta y se está avanzando con la elaboración del ET, se tiene el III Informe el que se estará revisando desde mayo en la UE PROREGION. La fecha estimada de culminación del ET según plazo contractual (120 días calendarios) era al 30-06-2013. Se está coordinando con DIRESA en todo el proceso.</w:t>
      </w:r>
    </w:p>
    <w:p w:rsidR="008166F2" w:rsidRDefault="008166F2" w:rsidP="008166F2">
      <w:pPr>
        <w:spacing w:after="0" w:line="240" w:lineRule="auto"/>
        <w:jc w:val="both"/>
        <w:rPr>
          <w:rFonts w:ascii="Arial" w:hAnsi="Arial" w:cs="Arial"/>
        </w:rPr>
      </w:pPr>
    </w:p>
    <w:p w:rsidR="008166F2" w:rsidRDefault="008166F2" w:rsidP="008166F2">
      <w:pPr>
        <w:spacing w:after="0" w:line="240" w:lineRule="auto"/>
        <w:jc w:val="both"/>
        <w:rPr>
          <w:rFonts w:ascii="Arial" w:hAnsi="Arial" w:cs="Arial"/>
        </w:rPr>
      </w:pPr>
      <w:r>
        <w:rPr>
          <w:rFonts w:ascii="Arial" w:hAnsi="Arial" w:cs="Arial"/>
          <w:b/>
        </w:rPr>
        <w:t xml:space="preserve">PIP </w:t>
      </w:r>
      <w:r w:rsidRPr="00DB2F6C">
        <w:rPr>
          <w:rFonts w:ascii="Arial" w:hAnsi="Arial" w:cs="Arial"/>
          <w:b/>
        </w:rPr>
        <w:t>123694</w:t>
      </w:r>
      <w:r>
        <w:rPr>
          <w:rFonts w:ascii="Arial" w:hAnsi="Arial" w:cs="Arial"/>
          <w:b/>
        </w:rPr>
        <w:t xml:space="preserve">: </w:t>
      </w:r>
      <w:r w:rsidRPr="00DB2F6C">
        <w:rPr>
          <w:rFonts w:ascii="Arial" w:hAnsi="Arial" w:cs="Arial"/>
          <w:b/>
        </w:rPr>
        <w:t>CONSTRUCCION E IMPLEMENTACION DEL HOSPITAL II-2 DE JAEN</w:t>
      </w:r>
      <w:r w:rsidRPr="007807FB">
        <w:rPr>
          <w:rFonts w:ascii="Arial" w:hAnsi="Arial" w:cs="Arial"/>
          <w:b/>
        </w:rPr>
        <w:t xml:space="preserve">: </w:t>
      </w:r>
      <w:r>
        <w:rPr>
          <w:rFonts w:ascii="Arial" w:hAnsi="Arial" w:cs="Arial"/>
        </w:rPr>
        <w:t>Ya se efectivizo la transferencia de recursos del MINSA por 60 000 000, en elaboración de Expediente técnico.</w:t>
      </w:r>
    </w:p>
    <w:p w:rsidR="008166F2" w:rsidRDefault="008166F2" w:rsidP="008166F2">
      <w:pPr>
        <w:spacing w:after="0" w:line="240" w:lineRule="auto"/>
        <w:jc w:val="both"/>
        <w:rPr>
          <w:rFonts w:ascii="Arial" w:hAnsi="Arial" w:cs="Arial"/>
        </w:rPr>
      </w:pPr>
    </w:p>
    <w:p w:rsidR="008166F2" w:rsidRDefault="008166F2" w:rsidP="008166F2">
      <w:pPr>
        <w:spacing w:after="0" w:line="240" w:lineRule="auto"/>
        <w:jc w:val="both"/>
        <w:rPr>
          <w:rFonts w:ascii="Arial" w:hAnsi="Arial" w:cs="Arial"/>
          <w:b/>
        </w:rPr>
      </w:pPr>
      <w:r>
        <w:rPr>
          <w:rFonts w:ascii="Arial" w:hAnsi="Arial" w:cs="Arial"/>
          <w:b/>
        </w:rPr>
        <w:t xml:space="preserve">PIP </w:t>
      </w:r>
      <w:r w:rsidRPr="00DB2F6C">
        <w:rPr>
          <w:rFonts w:ascii="Arial" w:hAnsi="Arial" w:cs="Arial"/>
          <w:b/>
        </w:rPr>
        <w:t>21023</w:t>
      </w:r>
      <w:r>
        <w:rPr>
          <w:rFonts w:ascii="Arial" w:hAnsi="Arial" w:cs="Arial"/>
          <w:b/>
        </w:rPr>
        <w:t xml:space="preserve">: </w:t>
      </w:r>
      <w:r w:rsidRPr="00DB2F6C">
        <w:rPr>
          <w:rFonts w:ascii="Arial" w:hAnsi="Arial" w:cs="Arial"/>
          <w:b/>
        </w:rPr>
        <w:t>ELECTRIFICACION RURAL PARTE MARGEN DERECHA E IZQUIERDA RIO CHINCHIPE</w:t>
      </w:r>
      <w:r w:rsidR="00272B89">
        <w:rPr>
          <w:rFonts w:ascii="Arial" w:hAnsi="Arial" w:cs="Arial"/>
          <w:b/>
        </w:rPr>
        <w:t>: No se sustentó</w:t>
      </w:r>
      <w:r>
        <w:rPr>
          <w:rFonts w:ascii="Arial" w:hAnsi="Arial" w:cs="Arial"/>
          <w:b/>
        </w:rPr>
        <w:t>.</w:t>
      </w:r>
    </w:p>
    <w:p w:rsidR="008166F2" w:rsidRDefault="008166F2" w:rsidP="008166F2">
      <w:pPr>
        <w:spacing w:after="0" w:line="240" w:lineRule="auto"/>
        <w:jc w:val="both"/>
        <w:rPr>
          <w:rFonts w:ascii="Arial" w:hAnsi="Arial" w:cs="Arial"/>
        </w:rPr>
      </w:pPr>
    </w:p>
    <w:p w:rsidR="008166F2" w:rsidRPr="00BD6882" w:rsidRDefault="008166F2" w:rsidP="008166F2">
      <w:pPr>
        <w:spacing w:after="0" w:line="240" w:lineRule="auto"/>
        <w:jc w:val="both"/>
        <w:rPr>
          <w:rFonts w:ascii="Arial" w:hAnsi="Arial" w:cs="Arial"/>
          <w:b/>
        </w:rPr>
      </w:pPr>
      <w:r w:rsidRPr="00BD6882">
        <w:rPr>
          <w:rFonts w:ascii="Arial" w:hAnsi="Arial" w:cs="Arial"/>
          <w:b/>
        </w:rPr>
        <w:t xml:space="preserve">PIP </w:t>
      </w:r>
      <w:r>
        <w:rPr>
          <w:rFonts w:ascii="Arial" w:hAnsi="Arial" w:cs="Arial"/>
          <w:b/>
        </w:rPr>
        <w:t xml:space="preserve">127240: RECUPERACIÓN DE LA CAPACIDAD PRODUCTIVA DEL MÓDULO PISCÍCOLA LA BALSA – SAN IGNACIO – ZONA FRONTERIZA DE LA </w:t>
      </w:r>
      <w:r w:rsidR="003D6AA5">
        <w:rPr>
          <w:rFonts w:ascii="Arial" w:hAnsi="Arial" w:cs="Arial"/>
          <w:b/>
        </w:rPr>
        <w:t>REGION CAJAMARCA. No se sustentó</w:t>
      </w:r>
      <w:r>
        <w:rPr>
          <w:rFonts w:ascii="Arial" w:hAnsi="Arial" w:cs="Arial"/>
          <w:b/>
        </w:rPr>
        <w:t>.</w:t>
      </w:r>
    </w:p>
    <w:p w:rsidR="008166F2" w:rsidRDefault="008166F2" w:rsidP="008166F2">
      <w:pPr>
        <w:spacing w:after="0" w:line="240" w:lineRule="auto"/>
        <w:jc w:val="both"/>
        <w:rPr>
          <w:rFonts w:ascii="Arial" w:hAnsi="Arial" w:cs="Arial"/>
        </w:rPr>
      </w:pPr>
    </w:p>
    <w:p w:rsidR="008166F2" w:rsidRPr="00BD6882" w:rsidRDefault="008166F2" w:rsidP="008166F2">
      <w:pPr>
        <w:spacing w:after="0" w:line="240" w:lineRule="auto"/>
        <w:jc w:val="both"/>
        <w:rPr>
          <w:rFonts w:ascii="Arial" w:hAnsi="Arial" w:cs="Arial"/>
          <w:b/>
        </w:rPr>
      </w:pPr>
      <w:r w:rsidRPr="00DB2F6C">
        <w:rPr>
          <w:rFonts w:ascii="Arial" w:hAnsi="Arial" w:cs="Arial"/>
          <w:b/>
        </w:rPr>
        <w:t>PIP: CONSTRUCCION DEL PUENTE CHAMAYA II</w:t>
      </w:r>
      <w:r>
        <w:rPr>
          <w:rFonts w:ascii="Arial" w:hAnsi="Arial" w:cs="Arial"/>
        </w:rPr>
        <w:t xml:space="preserve">. </w:t>
      </w:r>
      <w:r w:rsidRPr="00BD6882">
        <w:rPr>
          <w:rFonts w:ascii="Arial" w:hAnsi="Arial" w:cs="Arial"/>
          <w:b/>
        </w:rPr>
        <w:t>No se sustento</w:t>
      </w:r>
    </w:p>
    <w:p w:rsidR="008166F2" w:rsidRDefault="008166F2" w:rsidP="008166F2">
      <w:pPr>
        <w:spacing w:after="0" w:line="240" w:lineRule="auto"/>
        <w:rPr>
          <w:rFonts w:ascii="Arial" w:hAnsi="Arial" w:cs="Arial"/>
        </w:rPr>
      </w:pPr>
    </w:p>
    <w:p w:rsidR="008166F2" w:rsidRPr="00B04CBB" w:rsidRDefault="00AE343D" w:rsidP="008166F2">
      <w:pPr>
        <w:spacing w:after="0" w:line="240" w:lineRule="auto"/>
        <w:jc w:val="both"/>
        <w:rPr>
          <w:rFonts w:ascii="Arial" w:hAnsi="Arial" w:cs="Arial"/>
          <w:b/>
          <w:u w:val="single"/>
        </w:rPr>
      </w:pPr>
      <w:r>
        <w:rPr>
          <w:rFonts w:ascii="Arial" w:hAnsi="Arial" w:cs="Arial"/>
          <w:b/>
          <w:u w:val="single"/>
        </w:rPr>
        <w:t xml:space="preserve">B.- </w:t>
      </w:r>
      <w:r w:rsidR="008166F2" w:rsidRPr="00B04CBB">
        <w:rPr>
          <w:rFonts w:ascii="Arial" w:hAnsi="Arial" w:cs="Arial"/>
          <w:b/>
          <w:u w:val="single"/>
        </w:rPr>
        <w:t>C</w:t>
      </w:r>
      <w:r w:rsidR="00B04CBB" w:rsidRPr="00B04CBB">
        <w:rPr>
          <w:rFonts w:ascii="Arial" w:hAnsi="Arial" w:cs="Arial"/>
          <w:b/>
          <w:u w:val="single"/>
        </w:rPr>
        <w:t xml:space="preserve">ARTERA </w:t>
      </w:r>
      <w:r w:rsidR="008166F2" w:rsidRPr="00B04CBB">
        <w:rPr>
          <w:rFonts w:ascii="Arial" w:hAnsi="Arial" w:cs="Arial"/>
          <w:b/>
          <w:u w:val="single"/>
        </w:rPr>
        <w:t>PRE INVERSION.</w:t>
      </w:r>
    </w:p>
    <w:p w:rsidR="008166F2" w:rsidRPr="00BD6882" w:rsidRDefault="008166F2" w:rsidP="008166F2">
      <w:pPr>
        <w:spacing w:after="0" w:line="240" w:lineRule="auto"/>
        <w:jc w:val="both"/>
        <w:rPr>
          <w:rFonts w:ascii="Arial" w:hAnsi="Arial" w:cs="Arial"/>
          <w:b/>
          <w:color w:val="C00000"/>
          <w:u w:val="single"/>
        </w:rPr>
      </w:pPr>
    </w:p>
    <w:p w:rsidR="008166F2" w:rsidRDefault="00DA5398" w:rsidP="008166F2">
      <w:pPr>
        <w:spacing w:after="0" w:line="240" w:lineRule="auto"/>
        <w:jc w:val="both"/>
        <w:rPr>
          <w:rFonts w:ascii="Arial" w:hAnsi="Arial" w:cs="Arial"/>
        </w:rPr>
      </w:pPr>
      <w:r w:rsidRPr="00F13478">
        <w:rPr>
          <w:rFonts w:ascii="Arial" w:hAnsi="Arial" w:cs="Arial"/>
          <w:b/>
          <w:u w:val="single"/>
        </w:rPr>
        <w:lastRenderedPageBreak/>
        <w:t xml:space="preserve">3.2. </w:t>
      </w:r>
      <w:r w:rsidR="008166F2" w:rsidRPr="00F13478">
        <w:rPr>
          <w:rFonts w:ascii="Arial" w:hAnsi="Arial" w:cs="Arial"/>
          <w:b/>
          <w:u w:val="single"/>
        </w:rPr>
        <w:t xml:space="preserve">UF </w:t>
      </w:r>
      <w:proofErr w:type="spellStart"/>
      <w:r w:rsidR="008166F2" w:rsidRPr="00F13478">
        <w:rPr>
          <w:rFonts w:ascii="Arial" w:hAnsi="Arial" w:cs="Arial"/>
          <w:b/>
          <w:u w:val="single"/>
        </w:rPr>
        <w:t>Dº</w:t>
      </w:r>
      <w:proofErr w:type="spellEnd"/>
      <w:r w:rsidR="008166F2" w:rsidRPr="00F13478">
        <w:rPr>
          <w:rFonts w:ascii="Arial" w:hAnsi="Arial" w:cs="Arial"/>
          <w:b/>
          <w:u w:val="single"/>
        </w:rPr>
        <w:t xml:space="preserve"> Económico</w:t>
      </w:r>
      <w:r w:rsidR="008166F2" w:rsidRPr="00F13478">
        <w:rPr>
          <w:rFonts w:ascii="Arial" w:hAnsi="Arial" w:cs="Arial"/>
        </w:rPr>
        <w:t xml:space="preserve"> </w:t>
      </w:r>
    </w:p>
    <w:p w:rsidR="00823B5D" w:rsidRDefault="00823B5D" w:rsidP="008166F2">
      <w:pPr>
        <w:spacing w:after="0" w:line="240" w:lineRule="auto"/>
        <w:jc w:val="both"/>
        <w:rPr>
          <w:rFonts w:ascii="Arial" w:hAnsi="Arial" w:cs="Arial"/>
        </w:rPr>
      </w:pPr>
    </w:p>
    <w:p w:rsidR="00823B5D" w:rsidRPr="00823B5D" w:rsidRDefault="00823B5D" w:rsidP="00823B5D">
      <w:pPr>
        <w:jc w:val="both"/>
        <w:rPr>
          <w:rFonts w:ascii="Arial" w:eastAsia="Arial Unicode MS" w:hAnsi="Arial" w:cs="Arial"/>
          <w:b/>
          <w:bCs/>
        </w:rPr>
      </w:pPr>
      <w:r w:rsidRPr="00823B5D">
        <w:rPr>
          <w:rFonts w:ascii="Arial" w:eastAsia="Arial Unicode MS" w:hAnsi="Arial" w:cs="Arial"/>
          <w:b/>
          <w:bCs/>
        </w:rPr>
        <w:t>PROGRAMA REGIONAL DE RIEGO.</w:t>
      </w:r>
    </w:p>
    <w:p w:rsidR="00823B5D" w:rsidRDefault="00823B5D" w:rsidP="00823B5D">
      <w:pPr>
        <w:spacing w:after="0" w:line="240" w:lineRule="auto"/>
        <w:jc w:val="both"/>
        <w:rPr>
          <w:rFonts w:ascii="Arial" w:hAnsi="Arial" w:cs="Arial"/>
        </w:rPr>
      </w:pPr>
      <w:r>
        <w:rPr>
          <w:rFonts w:ascii="Arial" w:hAnsi="Arial" w:cs="Arial"/>
        </w:rPr>
        <w:t xml:space="preserve">TDR aprobados para su formulación, el presupuesto estaba considerado en el PAC 2013. A la fecha no se cuenta con recursos financieros en la UF para contratar el estudio. </w:t>
      </w:r>
    </w:p>
    <w:p w:rsidR="00823B5D" w:rsidRDefault="00823B5D" w:rsidP="00823B5D">
      <w:pPr>
        <w:spacing w:after="0" w:line="240" w:lineRule="auto"/>
        <w:jc w:val="both"/>
        <w:rPr>
          <w:rFonts w:ascii="Arial" w:hAnsi="Arial" w:cs="Arial"/>
        </w:rPr>
      </w:pPr>
      <w:r>
        <w:rPr>
          <w:rFonts w:ascii="Arial" w:hAnsi="Arial" w:cs="Arial"/>
        </w:rPr>
        <w:t xml:space="preserve">Acuerdo: </w:t>
      </w:r>
      <w:r>
        <w:rPr>
          <w:rFonts w:ascii="Arial" w:hAnsi="Arial" w:cs="Arial"/>
        </w:rPr>
        <w:t>pendiente hasta disponibilidad de recursos financieros.</w:t>
      </w:r>
    </w:p>
    <w:p w:rsidR="00823B5D" w:rsidRDefault="00823B5D" w:rsidP="00823B5D">
      <w:pPr>
        <w:spacing w:after="0" w:line="240" w:lineRule="auto"/>
        <w:jc w:val="both"/>
        <w:rPr>
          <w:rFonts w:ascii="Arial" w:hAnsi="Arial" w:cs="Arial"/>
        </w:rPr>
      </w:pPr>
      <w:r>
        <w:rPr>
          <w:rFonts w:ascii="Arial" w:hAnsi="Arial" w:cs="Arial"/>
        </w:rPr>
        <w:t xml:space="preserve">Los </w:t>
      </w:r>
      <w:proofErr w:type="spellStart"/>
      <w:r>
        <w:rPr>
          <w:rFonts w:ascii="Arial" w:hAnsi="Arial" w:cs="Arial"/>
        </w:rPr>
        <w:t>PIPs</w:t>
      </w:r>
      <w:proofErr w:type="spellEnd"/>
      <w:r>
        <w:rPr>
          <w:rFonts w:ascii="Arial" w:hAnsi="Arial" w:cs="Arial"/>
        </w:rPr>
        <w:t xml:space="preserve"> de riego que se tienen viable deberán presentarse al programa MI RIEGO.</w:t>
      </w:r>
    </w:p>
    <w:p w:rsidR="00823B5D" w:rsidRDefault="00823B5D" w:rsidP="00823B5D">
      <w:pPr>
        <w:pStyle w:val="Prrafodelista"/>
        <w:ind w:left="708"/>
        <w:jc w:val="both"/>
        <w:rPr>
          <w:rFonts w:ascii="Arial" w:eastAsia="Arial Unicode MS" w:hAnsi="Arial" w:cs="Arial"/>
          <w:bCs/>
          <w:sz w:val="22"/>
          <w:szCs w:val="22"/>
        </w:rPr>
      </w:pPr>
    </w:p>
    <w:p w:rsidR="00823B5D" w:rsidRPr="00823B5D" w:rsidRDefault="00823B5D" w:rsidP="00823B5D">
      <w:pPr>
        <w:jc w:val="both"/>
        <w:rPr>
          <w:rFonts w:ascii="Arial" w:eastAsia="Arial Unicode MS" w:hAnsi="Arial" w:cs="Arial"/>
          <w:b/>
          <w:bCs/>
        </w:rPr>
      </w:pPr>
      <w:r w:rsidRPr="00823B5D">
        <w:rPr>
          <w:rFonts w:ascii="Arial" w:eastAsia="Arial Unicode MS" w:hAnsi="Arial" w:cs="Arial"/>
          <w:b/>
          <w:bCs/>
        </w:rPr>
        <w:t>CONSTRUCCIÓN DE LA VIA VECINAL TRAMO SUPAYAKU –CHINGOZALES, DISTRITO DE HUARANGO, PROVINCIA DE SAN IGNACIO, DEPARTAMENTO DE CAJAMARCA.</w:t>
      </w:r>
    </w:p>
    <w:p w:rsidR="00823B5D" w:rsidRDefault="00823B5D" w:rsidP="00823B5D">
      <w:pPr>
        <w:spacing w:after="0" w:line="240" w:lineRule="auto"/>
        <w:jc w:val="both"/>
        <w:rPr>
          <w:rFonts w:ascii="Arial" w:hAnsi="Arial" w:cs="Arial"/>
        </w:rPr>
      </w:pPr>
      <w:r>
        <w:rPr>
          <w:rFonts w:ascii="Arial" w:hAnsi="Arial" w:cs="Arial"/>
        </w:rPr>
        <w:t>Se está trabajando la formulación del PIP en base a respuesta DGPI, interviniendo sólo en el tramo de jurisdicción administrativa del GORE, se pretendió contratar especialista en puentes para el diseño de uno de los componentes de la vía sin embargo no fue factible, el trabajo se ha asumido en planta y el 30 de julio se ha programado como fecha de entrega del mismo, el MTI aproximado es de S/ 9</w:t>
      </w:r>
      <w:proofErr w:type="gramStart"/>
      <w:r>
        <w:rPr>
          <w:rFonts w:ascii="Arial" w:hAnsi="Arial" w:cs="Arial"/>
        </w:rPr>
        <w:t>,500,000</w:t>
      </w:r>
      <w:proofErr w:type="gramEnd"/>
      <w:r>
        <w:rPr>
          <w:rFonts w:ascii="Arial" w:hAnsi="Arial" w:cs="Arial"/>
        </w:rPr>
        <w:t>.</w:t>
      </w:r>
    </w:p>
    <w:p w:rsidR="00823B5D" w:rsidRDefault="00823B5D" w:rsidP="00823B5D">
      <w:pPr>
        <w:pStyle w:val="Prrafodelista"/>
        <w:ind w:left="708"/>
        <w:jc w:val="both"/>
        <w:rPr>
          <w:rFonts w:ascii="Arial" w:eastAsia="Arial Unicode MS" w:hAnsi="Arial" w:cs="Arial"/>
          <w:b/>
          <w:bCs/>
          <w:sz w:val="22"/>
          <w:szCs w:val="22"/>
        </w:rPr>
      </w:pPr>
    </w:p>
    <w:p w:rsidR="00823B5D" w:rsidRPr="00823B5D" w:rsidRDefault="00823B5D" w:rsidP="00823B5D">
      <w:pPr>
        <w:jc w:val="both"/>
        <w:rPr>
          <w:rFonts w:ascii="Arial" w:eastAsia="Arial Unicode MS" w:hAnsi="Arial" w:cs="Arial"/>
          <w:b/>
          <w:bCs/>
        </w:rPr>
      </w:pPr>
      <w:r>
        <w:rPr>
          <w:rFonts w:ascii="Arial" w:eastAsia="Arial Unicode MS" w:hAnsi="Arial" w:cs="Arial"/>
          <w:b/>
          <w:bCs/>
        </w:rPr>
        <w:t>3.</w:t>
      </w:r>
      <w:r w:rsidR="00DA5398">
        <w:rPr>
          <w:rFonts w:ascii="Arial" w:eastAsia="Arial Unicode MS" w:hAnsi="Arial" w:cs="Arial"/>
          <w:b/>
          <w:bCs/>
        </w:rPr>
        <w:t>2</w:t>
      </w:r>
      <w:r>
        <w:rPr>
          <w:rFonts w:ascii="Arial" w:eastAsia="Arial Unicode MS" w:hAnsi="Arial" w:cs="Arial"/>
          <w:b/>
          <w:bCs/>
        </w:rPr>
        <w:t>.1.</w:t>
      </w:r>
      <w:r w:rsidRPr="00823B5D">
        <w:rPr>
          <w:rFonts w:ascii="Arial" w:eastAsia="Arial Unicode MS" w:hAnsi="Arial" w:cs="Arial"/>
          <w:b/>
          <w:bCs/>
        </w:rPr>
        <w:t xml:space="preserve"> GERENCIA SUB REGIONAL CHOTA</w:t>
      </w:r>
    </w:p>
    <w:p w:rsidR="00823B5D" w:rsidRPr="00823B5D" w:rsidRDefault="00823B5D" w:rsidP="00823B5D">
      <w:pPr>
        <w:jc w:val="both"/>
        <w:rPr>
          <w:rFonts w:ascii="Arial" w:eastAsia="Arial Unicode MS" w:hAnsi="Arial" w:cs="Arial"/>
          <w:bCs/>
        </w:rPr>
      </w:pPr>
      <w:r w:rsidRPr="00823B5D">
        <w:rPr>
          <w:rFonts w:ascii="Arial" w:eastAsia="Arial Unicode MS" w:hAnsi="Arial" w:cs="Arial"/>
          <w:b/>
          <w:bCs/>
        </w:rPr>
        <w:t xml:space="preserve">78579: PIP Sistema de Irrigación Chota.- </w:t>
      </w:r>
      <w:r w:rsidRPr="00823B5D">
        <w:rPr>
          <w:rFonts w:ascii="Arial" w:eastAsia="Arial Unicode MS" w:hAnsi="Arial" w:cs="Arial"/>
          <w:bCs/>
        </w:rPr>
        <w:t>Se encuentra en observación en la UF de Chota.</w:t>
      </w:r>
    </w:p>
    <w:p w:rsidR="00823B5D" w:rsidRPr="00823B5D" w:rsidRDefault="00823B5D" w:rsidP="00823B5D">
      <w:pPr>
        <w:jc w:val="both"/>
        <w:rPr>
          <w:rFonts w:ascii="Arial" w:eastAsia="Arial Unicode MS" w:hAnsi="Arial" w:cs="Arial"/>
          <w:bCs/>
        </w:rPr>
      </w:pPr>
      <w:r w:rsidRPr="00823B5D">
        <w:rPr>
          <w:rFonts w:ascii="Arial" w:eastAsia="Arial Unicode MS" w:hAnsi="Arial" w:cs="Arial"/>
          <w:bCs/>
        </w:rPr>
        <w:t xml:space="preserve">Se está coordinando permanentemente con la ANA – LIMA, con los: Ing. José Huamán </w:t>
      </w:r>
      <w:proofErr w:type="spellStart"/>
      <w:r w:rsidRPr="00823B5D">
        <w:rPr>
          <w:rFonts w:ascii="Arial" w:eastAsia="Arial Unicode MS" w:hAnsi="Arial" w:cs="Arial"/>
          <w:bCs/>
        </w:rPr>
        <w:t>Piscoya</w:t>
      </w:r>
      <w:proofErr w:type="spellEnd"/>
      <w:r w:rsidRPr="00823B5D">
        <w:rPr>
          <w:rFonts w:ascii="Arial" w:eastAsia="Arial Unicode MS" w:hAnsi="Arial" w:cs="Arial"/>
          <w:bCs/>
        </w:rPr>
        <w:t xml:space="preserve"> de la Dirección de Estudios de Proyectos Hidráulicos – DEPHMA- ANA, e Ing. Gastón Pantoja Tapia de la Dirección de  Conservación y Planeamiento de Recursos Hídricos DCPRH – ANA. Manifiestan que ha pasado a la oficina de Asesoría legal para su informe. Esta decisión para emitir el documento Resolutivo de Reserva de agua para el proyecto se sigue postergando por estos funcionarios de la ANA y MINAG.</w:t>
      </w:r>
    </w:p>
    <w:p w:rsidR="00823B5D" w:rsidRPr="00823B5D" w:rsidRDefault="00823B5D" w:rsidP="00823B5D">
      <w:pPr>
        <w:jc w:val="both"/>
        <w:rPr>
          <w:rFonts w:ascii="Arial" w:eastAsia="Arial Unicode MS" w:hAnsi="Arial" w:cs="Arial"/>
          <w:bCs/>
        </w:rPr>
      </w:pPr>
      <w:r w:rsidRPr="00823B5D">
        <w:rPr>
          <w:rFonts w:ascii="Arial" w:eastAsia="Arial Unicode MS" w:hAnsi="Arial" w:cs="Arial"/>
          <w:b/>
          <w:bCs/>
        </w:rPr>
        <w:t>Acuerdo.-</w:t>
      </w:r>
      <w:r w:rsidRPr="00823B5D">
        <w:rPr>
          <w:rFonts w:ascii="Arial" w:eastAsia="Arial Unicode MS" w:hAnsi="Arial" w:cs="Arial"/>
          <w:bCs/>
        </w:rPr>
        <w:t xml:space="preserve"> Que la Asesoría de Presidencia prepare el documento de Presidencia y reiterar el cumplimiento de emitir la Resolución de reserva de agua para el proyecto a cargo de la ANA. </w:t>
      </w:r>
    </w:p>
    <w:p w:rsidR="00823B5D" w:rsidRPr="00823B5D" w:rsidRDefault="00823B5D" w:rsidP="00823B5D">
      <w:pPr>
        <w:jc w:val="both"/>
        <w:rPr>
          <w:rFonts w:ascii="Arial" w:eastAsia="Arial Unicode MS" w:hAnsi="Arial" w:cs="Arial"/>
          <w:bCs/>
        </w:rPr>
      </w:pPr>
      <w:r w:rsidRPr="00823B5D">
        <w:rPr>
          <w:rFonts w:ascii="Arial" w:eastAsia="Arial Unicode MS" w:hAnsi="Arial" w:cs="Arial"/>
          <w:b/>
          <w:bCs/>
        </w:rPr>
        <w:t>-</w:t>
      </w:r>
      <w:r w:rsidRPr="00823B5D">
        <w:rPr>
          <w:rFonts w:ascii="Arial" w:eastAsia="Arial Unicode MS" w:hAnsi="Arial" w:cs="Arial"/>
          <w:bCs/>
        </w:rPr>
        <w:t>Referente al Informe a FONIPREL, el Sub Gerente Regional debe realizar las coordinaciones y seguimiento hasta concluir con el extorno correspondiente y finalizar con este tema.</w:t>
      </w:r>
    </w:p>
    <w:p w:rsidR="00823B5D" w:rsidRDefault="00823B5D" w:rsidP="00823B5D">
      <w:pPr>
        <w:spacing w:after="0"/>
        <w:jc w:val="both"/>
        <w:rPr>
          <w:rFonts w:ascii="Arial" w:eastAsia="Arial Unicode MS" w:hAnsi="Arial" w:cs="Arial"/>
          <w:bCs/>
        </w:rPr>
      </w:pPr>
      <w:r>
        <w:rPr>
          <w:rFonts w:ascii="Arial" w:eastAsia="Arial Unicode MS" w:hAnsi="Arial" w:cs="Arial"/>
          <w:b/>
          <w:bCs/>
        </w:rPr>
        <w:t xml:space="preserve">78557: </w:t>
      </w:r>
      <w:r w:rsidRPr="00664862">
        <w:rPr>
          <w:rFonts w:ascii="Arial" w:eastAsia="Arial Unicode MS" w:hAnsi="Arial" w:cs="Arial"/>
          <w:b/>
          <w:bCs/>
        </w:rPr>
        <w:t xml:space="preserve">PIP Sistema de Irrigación Cochabamba.- </w:t>
      </w:r>
      <w:r w:rsidRPr="00664862">
        <w:rPr>
          <w:rFonts w:ascii="Arial" w:eastAsia="Arial Unicode MS" w:hAnsi="Arial" w:cs="Arial"/>
          <w:bCs/>
        </w:rPr>
        <w:t>que la Gerencia Sub Regional de Chota proceda a realizar una reunión con el personal de su UF a fin de que preparen to</w:t>
      </w:r>
      <w:r>
        <w:rPr>
          <w:rFonts w:ascii="Arial" w:eastAsia="Arial Unicode MS" w:hAnsi="Arial" w:cs="Arial"/>
          <w:bCs/>
        </w:rPr>
        <w:t>dos los documentos sobre el PIP, con la finalidad de recibir apoyo y definir si se resuelve el contrato con la empresa consultora o exista una negociación para conciliar y continuar con la elaboración del estudio de factibilidad teniendo en cuenta el criterio técnico que emite el perfil.</w:t>
      </w:r>
    </w:p>
    <w:p w:rsidR="00823B5D" w:rsidRDefault="00823B5D" w:rsidP="00823B5D">
      <w:pPr>
        <w:spacing w:after="0"/>
        <w:jc w:val="both"/>
        <w:rPr>
          <w:rFonts w:ascii="Arial" w:eastAsia="Arial Unicode MS" w:hAnsi="Arial" w:cs="Arial"/>
          <w:bCs/>
        </w:rPr>
      </w:pPr>
      <w:r>
        <w:rPr>
          <w:rFonts w:ascii="Arial" w:hAnsi="Arial" w:cs="Arial"/>
        </w:rPr>
        <w:t>En el 14 CRI se continua con la formulación del estudio la OPI ha observado los avances del mismo</w:t>
      </w:r>
    </w:p>
    <w:p w:rsidR="00823B5D" w:rsidRDefault="00823B5D" w:rsidP="00823B5D">
      <w:pPr>
        <w:spacing w:after="0"/>
        <w:jc w:val="both"/>
        <w:rPr>
          <w:rFonts w:ascii="Arial" w:eastAsia="Arial Unicode MS" w:hAnsi="Arial" w:cs="Arial"/>
          <w:bCs/>
        </w:rPr>
      </w:pPr>
      <w:r w:rsidRPr="00664862">
        <w:rPr>
          <w:rFonts w:ascii="Arial" w:eastAsia="Arial Unicode MS" w:hAnsi="Arial" w:cs="Arial"/>
          <w:b/>
          <w:bCs/>
        </w:rPr>
        <w:lastRenderedPageBreak/>
        <w:t>Acuerdo.</w:t>
      </w:r>
      <w:r w:rsidRPr="00664862">
        <w:rPr>
          <w:rFonts w:ascii="Arial" w:eastAsia="Arial Unicode MS" w:hAnsi="Arial" w:cs="Arial"/>
          <w:bCs/>
        </w:rPr>
        <w:t xml:space="preserve"> Que el Sub Gerente Regional de Chota presente toda la información técnica correspondiente al PIP y preparar el informe trimestral de FONIPREL </w:t>
      </w:r>
      <w:r>
        <w:rPr>
          <w:rFonts w:ascii="Arial" w:eastAsia="Arial Unicode MS" w:hAnsi="Arial" w:cs="Arial"/>
          <w:bCs/>
        </w:rPr>
        <w:t xml:space="preserve">y participe el personal de la UF </w:t>
      </w:r>
      <w:r w:rsidRPr="00664862">
        <w:rPr>
          <w:rFonts w:ascii="Arial" w:eastAsia="Arial Unicode MS" w:hAnsi="Arial" w:cs="Arial"/>
          <w:bCs/>
        </w:rPr>
        <w:t xml:space="preserve">con fecha 11 y 12 de julio del 2013 </w:t>
      </w:r>
      <w:r>
        <w:rPr>
          <w:rFonts w:ascii="Arial" w:eastAsia="Arial Unicode MS" w:hAnsi="Arial" w:cs="Arial"/>
          <w:bCs/>
        </w:rPr>
        <w:t>en</w:t>
      </w:r>
      <w:r w:rsidRPr="00664862">
        <w:rPr>
          <w:rFonts w:ascii="Arial" w:eastAsia="Arial Unicode MS" w:hAnsi="Arial" w:cs="Arial"/>
          <w:bCs/>
        </w:rPr>
        <w:t xml:space="preserve"> la reunión de apoyo por parte de los asesores de presidencia para definir tanto el Inform</w:t>
      </w:r>
      <w:r>
        <w:rPr>
          <w:rFonts w:ascii="Arial" w:eastAsia="Arial Unicode MS" w:hAnsi="Arial" w:cs="Arial"/>
          <w:bCs/>
        </w:rPr>
        <w:t>e78557</w:t>
      </w:r>
      <w:r w:rsidRPr="00664862">
        <w:rPr>
          <w:rFonts w:ascii="Arial" w:eastAsia="Arial Unicode MS" w:hAnsi="Arial" w:cs="Arial"/>
          <w:bCs/>
        </w:rPr>
        <w:t xml:space="preserve"> a FONIPREL como la decisión de Resolución de contrato o No  con la Empresa consultora de la elaboración del estudio de factibilidad.</w:t>
      </w:r>
    </w:p>
    <w:p w:rsidR="008166F2" w:rsidRDefault="008166F2" w:rsidP="008166F2">
      <w:pPr>
        <w:spacing w:after="0" w:line="240" w:lineRule="auto"/>
        <w:jc w:val="both"/>
        <w:rPr>
          <w:rFonts w:ascii="Arial" w:hAnsi="Arial" w:cs="Arial"/>
        </w:rPr>
      </w:pPr>
    </w:p>
    <w:p w:rsidR="008166F2" w:rsidRDefault="008166F2" w:rsidP="008166F2">
      <w:pPr>
        <w:spacing w:after="0" w:line="240" w:lineRule="auto"/>
        <w:jc w:val="both"/>
        <w:rPr>
          <w:rFonts w:ascii="Arial" w:hAnsi="Arial" w:cs="Arial"/>
        </w:rPr>
      </w:pPr>
    </w:p>
    <w:p w:rsidR="008166F2" w:rsidRDefault="00DA5398" w:rsidP="008166F2">
      <w:pPr>
        <w:spacing w:after="0" w:line="240" w:lineRule="auto"/>
        <w:jc w:val="both"/>
        <w:rPr>
          <w:rFonts w:ascii="Arial" w:hAnsi="Arial" w:cs="Arial"/>
          <w:b/>
        </w:rPr>
      </w:pPr>
      <w:r w:rsidRPr="00F13478">
        <w:rPr>
          <w:rFonts w:ascii="Arial" w:hAnsi="Arial" w:cs="Arial"/>
          <w:b/>
        </w:rPr>
        <w:t xml:space="preserve">3.3. </w:t>
      </w:r>
      <w:r w:rsidR="008166F2" w:rsidRPr="00F13478">
        <w:rPr>
          <w:rFonts w:ascii="Arial" w:hAnsi="Arial" w:cs="Arial"/>
          <w:b/>
        </w:rPr>
        <w:t xml:space="preserve">UF </w:t>
      </w:r>
      <w:proofErr w:type="spellStart"/>
      <w:r w:rsidR="008166F2" w:rsidRPr="00F13478">
        <w:rPr>
          <w:rFonts w:ascii="Arial" w:hAnsi="Arial" w:cs="Arial"/>
          <w:b/>
        </w:rPr>
        <w:t>Dº</w:t>
      </w:r>
      <w:proofErr w:type="spellEnd"/>
      <w:r w:rsidR="008166F2" w:rsidRPr="00F13478">
        <w:rPr>
          <w:rFonts w:ascii="Arial" w:hAnsi="Arial" w:cs="Arial"/>
          <w:b/>
        </w:rPr>
        <w:t xml:space="preserve"> Social:</w:t>
      </w:r>
    </w:p>
    <w:p w:rsidR="00F13478" w:rsidRDefault="00F13478" w:rsidP="008166F2">
      <w:pPr>
        <w:spacing w:after="0" w:line="240" w:lineRule="auto"/>
        <w:jc w:val="both"/>
        <w:rPr>
          <w:rFonts w:ascii="Arial" w:hAnsi="Arial" w:cs="Arial"/>
          <w:b/>
        </w:rPr>
      </w:pPr>
    </w:p>
    <w:p w:rsidR="007D49E3" w:rsidRPr="007D49E3" w:rsidRDefault="007D49E3" w:rsidP="007D49E3">
      <w:pPr>
        <w:spacing w:after="0"/>
        <w:jc w:val="both"/>
        <w:rPr>
          <w:rFonts w:ascii="Arial" w:eastAsia="Arial Unicode MS" w:hAnsi="Arial" w:cs="Arial"/>
          <w:b/>
          <w:bCs/>
          <w:lang w:val="es-ES"/>
        </w:rPr>
      </w:pPr>
      <w:r w:rsidRPr="007D49E3">
        <w:rPr>
          <w:rFonts w:ascii="Arial" w:eastAsia="Arial Unicode MS" w:hAnsi="Arial" w:cs="Arial"/>
          <w:b/>
          <w:bCs/>
          <w:lang w:val="es-ES"/>
        </w:rPr>
        <w:t>MEJORAMIENTO DEL CRECIMIENTO Y DESARROLLO DE LOS NIÑOS MENORES DE 5 AÑOS DESDE LA GESTACIÓN EN LA RED DE SALUD CHOTA, REGIÓN CAJAMARCA.</w:t>
      </w:r>
    </w:p>
    <w:p w:rsidR="007D49E3" w:rsidRDefault="007D49E3" w:rsidP="007D49E3">
      <w:pPr>
        <w:spacing w:after="0"/>
        <w:jc w:val="both"/>
        <w:rPr>
          <w:rFonts w:ascii="Arial" w:eastAsia="Arial Unicode MS" w:hAnsi="Arial" w:cs="Arial"/>
          <w:bCs/>
        </w:rPr>
      </w:pPr>
      <w:r w:rsidRPr="007D49E3">
        <w:rPr>
          <w:rFonts w:ascii="Arial" w:eastAsia="Arial Unicode MS" w:hAnsi="Arial" w:cs="Arial"/>
          <w:bCs/>
        </w:rPr>
        <w:t>Se Contrató 02 consultores, 01 para complementación de la información  socioeconómica de campo y el otro para levantar información de la infraestructura de los estable</w:t>
      </w:r>
      <w:r>
        <w:rPr>
          <w:rFonts w:ascii="Arial" w:eastAsia="Arial Unicode MS" w:hAnsi="Arial" w:cs="Arial"/>
          <w:bCs/>
        </w:rPr>
        <w:t>cimientos de salud involucrados</w:t>
      </w:r>
    </w:p>
    <w:p w:rsidR="007D49E3" w:rsidRDefault="007D49E3" w:rsidP="007D49E3">
      <w:pPr>
        <w:spacing w:after="0"/>
        <w:jc w:val="both"/>
        <w:rPr>
          <w:rFonts w:ascii="Arial" w:eastAsia="Arial Unicode MS" w:hAnsi="Arial" w:cs="Arial"/>
          <w:bCs/>
        </w:rPr>
      </w:pPr>
      <w:r w:rsidRPr="007D49E3">
        <w:rPr>
          <w:rFonts w:ascii="Arial" w:eastAsia="Arial Unicode MS" w:hAnsi="Arial" w:cs="Arial"/>
          <w:bCs/>
        </w:rPr>
        <w:t>El consultor para complementación de la información  socioeconómica de campo tuvo algunos retrasos por las distancias, pero ya estará presentando su informe el día lunes 08/07/13.</w:t>
      </w:r>
    </w:p>
    <w:p w:rsidR="007D49E3" w:rsidRPr="007D49E3" w:rsidRDefault="007D49E3" w:rsidP="007D49E3">
      <w:pPr>
        <w:spacing w:after="0"/>
        <w:jc w:val="both"/>
        <w:rPr>
          <w:rFonts w:ascii="Arial" w:eastAsia="Arial Unicode MS" w:hAnsi="Arial" w:cs="Arial"/>
          <w:bCs/>
        </w:rPr>
      </w:pPr>
      <w:r w:rsidRPr="007D49E3">
        <w:rPr>
          <w:rFonts w:ascii="Arial" w:eastAsia="Arial Unicode MS" w:hAnsi="Arial" w:cs="Arial"/>
          <w:bCs/>
        </w:rPr>
        <w:t xml:space="preserve">El consultor de Infraestructura renuncio a la consultoría por  ser demasiados establecimientos y  la remuneración muy baja </w:t>
      </w:r>
      <w:proofErr w:type="gramStart"/>
      <w:r w:rsidRPr="007D49E3">
        <w:rPr>
          <w:rFonts w:ascii="Arial" w:eastAsia="Arial Unicode MS" w:hAnsi="Arial" w:cs="Arial"/>
          <w:bCs/>
        </w:rPr>
        <w:t>( menor</w:t>
      </w:r>
      <w:proofErr w:type="gramEnd"/>
      <w:r w:rsidRPr="007D49E3">
        <w:rPr>
          <w:rFonts w:ascii="Arial" w:eastAsia="Arial Unicode MS" w:hAnsi="Arial" w:cs="Arial"/>
          <w:bCs/>
        </w:rPr>
        <w:t xml:space="preserve"> a 3 UIT).</w:t>
      </w:r>
    </w:p>
    <w:p w:rsidR="007D49E3" w:rsidRPr="007D49E3" w:rsidRDefault="007D49E3" w:rsidP="007D49E3">
      <w:pPr>
        <w:tabs>
          <w:tab w:val="num" w:pos="709"/>
          <w:tab w:val="left" w:pos="851"/>
        </w:tabs>
        <w:spacing w:after="0"/>
        <w:jc w:val="both"/>
        <w:rPr>
          <w:rFonts w:ascii="Arial" w:eastAsia="Arial Unicode MS" w:hAnsi="Arial" w:cs="Arial"/>
          <w:bCs/>
        </w:rPr>
      </w:pPr>
      <w:r w:rsidRPr="007D49E3">
        <w:rPr>
          <w:rFonts w:ascii="Arial" w:eastAsia="Arial Unicode MS" w:hAnsi="Arial" w:cs="Arial"/>
          <w:bCs/>
        </w:rPr>
        <w:t>Se está coordinando con la Gerencia  Sub  Regional de  Chota para solicitar apoyo para el traslado  a los diferentes  establecimientos involucrados.</w:t>
      </w:r>
    </w:p>
    <w:p w:rsidR="007D49E3" w:rsidRDefault="007D49E3" w:rsidP="007D49E3">
      <w:pPr>
        <w:spacing w:after="0" w:line="240" w:lineRule="auto"/>
        <w:jc w:val="both"/>
        <w:rPr>
          <w:rFonts w:ascii="Arial" w:hAnsi="Arial" w:cs="Arial"/>
        </w:rPr>
      </w:pPr>
      <w:r w:rsidRPr="00813FB5">
        <w:rPr>
          <w:rFonts w:ascii="Arial" w:eastAsia="Arial Unicode MS" w:hAnsi="Arial" w:cs="Arial"/>
          <w:b/>
          <w:bCs/>
        </w:rPr>
        <w:t>Acuerdo.-</w:t>
      </w:r>
      <w:r w:rsidRPr="00813FB5">
        <w:rPr>
          <w:rFonts w:ascii="Arial" w:eastAsia="Arial Unicode MS" w:hAnsi="Arial" w:cs="Arial"/>
          <w:bCs/>
        </w:rPr>
        <w:t xml:space="preserve"> </w:t>
      </w:r>
      <w:r>
        <w:rPr>
          <w:rFonts w:ascii="Arial" w:eastAsia="Arial Unicode MS" w:hAnsi="Arial" w:cs="Arial"/>
          <w:bCs/>
        </w:rPr>
        <w:t>Alcanzar cronograma de inversiones para programar visitas como máximo el martes 09-07-2013, la Gerencia Sub Regional de Chota brindará el apoyo logístico, previa reunión de coordinación entre Gerencia Regional de Desarrollo Social y el Sub Gerente Regional de Chota para hoy 05-07-2013 por la tarde, además deben remitir informe a la DGPI- MEF como máximo en la fecha y coordinar respuesta.</w:t>
      </w:r>
      <w:r w:rsidRPr="007D49E3">
        <w:rPr>
          <w:rFonts w:ascii="Arial" w:hAnsi="Arial" w:cs="Arial"/>
        </w:rPr>
        <w:t xml:space="preserve"> </w:t>
      </w:r>
      <w:r>
        <w:rPr>
          <w:rFonts w:ascii="Arial" w:hAnsi="Arial" w:cs="Arial"/>
        </w:rPr>
        <w:t>Recogiendo información -  Trabajo de Campo, fecha fin del estudio 15 de agosto 2013.</w:t>
      </w:r>
    </w:p>
    <w:p w:rsidR="007D49E3" w:rsidRDefault="007D49E3" w:rsidP="007D49E3">
      <w:pPr>
        <w:spacing w:after="0" w:line="240" w:lineRule="auto"/>
        <w:jc w:val="both"/>
        <w:rPr>
          <w:rFonts w:ascii="Arial" w:hAnsi="Arial" w:cs="Arial"/>
        </w:rPr>
      </w:pPr>
      <w:r>
        <w:rPr>
          <w:rFonts w:ascii="Arial" w:hAnsi="Arial" w:cs="Arial"/>
        </w:rPr>
        <w:t>Los avances deberán socializarse con la EIP Cajamarca.</w:t>
      </w:r>
    </w:p>
    <w:p w:rsidR="007D49E3" w:rsidRDefault="007D49E3" w:rsidP="008166F2">
      <w:pPr>
        <w:spacing w:after="0" w:line="240" w:lineRule="auto"/>
        <w:jc w:val="both"/>
        <w:rPr>
          <w:rFonts w:ascii="Arial" w:hAnsi="Arial" w:cs="Arial"/>
          <w:b/>
        </w:rPr>
      </w:pPr>
    </w:p>
    <w:p w:rsidR="007D49E3" w:rsidRDefault="007D49E3" w:rsidP="007D49E3">
      <w:pPr>
        <w:jc w:val="both"/>
        <w:rPr>
          <w:rFonts w:ascii="Arial" w:eastAsia="Arial Unicode MS" w:hAnsi="Arial" w:cs="Arial"/>
          <w:b/>
          <w:bCs/>
          <w:lang w:val="es-ES"/>
        </w:rPr>
      </w:pPr>
      <w:r w:rsidRPr="007D49E3">
        <w:rPr>
          <w:rFonts w:ascii="Arial" w:eastAsia="Arial Unicode MS" w:hAnsi="Arial" w:cs="Arial"/>
          <w:b/>
          <w:bCs/>
        </w:rPr>
        <w:t xml:space="preserve">PIP 24884: </w:t>
      </w:r>
      <w:r w:rsidRPr="007D49E3">
        <w:rPr>
          <w:rFonts w:ascii="Arial" w:eastAsia="Arial Unicode MS" w:hAnsi="Arial" w:cs="Arial"/>
          <w:b/>
          <w:bCs/>
          <w:lang w:val="es-ES"/>
        </w:rPr>
        <w:t>MEJORAMIENTO DE LOS SERVICIOS DE SALUD DE LA MICRO RED MORRO SOLAR, RED JAÉN, REGIÓN CAJAMARCA.</w:t>
      </w:r>
    </w:p>
    <w:p w:rsidR="007D49E3" w:rsidRPr="007D49E3" w:rsidRDefault="007D49E3" w:rsidP="007D49E3">
      <w:pPr>
        <w:spacing w:after="0"/>
        <w:jc w:val="both"/>
        <w:rPr>
          <w:rFonts w:ascii="Arial" w:eastAsia="Arial Unicode MS" w:hAnsi="Arial" w:cs="Arial"/>
          <w:b/>
          <w:bCs/>
          <w:lang w:val="es-ES"/>
        </w:rPr>
      </w:pPr>
      <w:r w:rsidRPr="007D49E3">
        <w:rPr>
          <w:rFonts w:ascii="Arial" w:eastAsia="Arial Unicode MS" w:hAnsi="Arial" w:cs="Arial"/>
          <w:bCs/>
        </w:rPr>
        <w:t>El consultor con fecha  04/07/13 entrego el perfil con el levantamiento de observaciones, pero no presento  Formato SNIP 03, por lo que no se pudo actualizar en el sistema y ser enviado a OPI para su evaluación. (</w:t>
      </w:r>
      <w:proofErr w:type="gramStart"/>
      <w:r w:rsidRPr="007D49E3">
        <w:rPr>
          <w:rFonts w:ascii="Arial" w:eastAsia="Arial Unicode MS" w:hAnsi="Arial" w:cs="Arial"/>
          <w:bCs/>
        </w:rPr>
        <w:t>aún</w:t>
      </w:r>
      <w:proofErr w:type="gramEnd"/>
      <w:r w:rsidRPr="007D49E3">
        <w:rPr>
          <w:rFonts w:ascii="Arial" w:eastAsia="Arial Unicode MS" w:hAnsi="Arial" w:cs="Arial"/>
          <w:bCs/>
        </w:rPr>
        <w:t xml:space="preserve"> está en la UF para registro)</w:t>
      </w:r>
    </w:p>
    <w:p w:rsidR="007D49E3" w:rsidRDefault="007D49E3" w:rsidP="007D49E3">
      <w:pPr>
        <w:spacing w:after="0" w:line="240" w:lineRule="auto"/>
        <w:jc w:val="both"/>
        <w:rPr>
          <w:rFonts w:ascii="Arial" w:hAnsi="Arial" w:cs="Arial"/>
        </w:rPr>
      </w:pPr>
      <w:r>
        <w:rPr>
          <w:rFonts w:ascii="Arial" w:eastAsia="Arial Unicode MS" w:hAnsi="Arial" w:cs="Arial"/>
          <w:b/>
          <w:bCs/>
        </w:rPr>
        <w:t>Recomienda</w:t>
      </w:r>
      <w:r w:rsidRPr="001868B6">
        <w:rPr>
          <w:rFonts w:ascii="Arial" w:eastAsia="Arial Unicode MS" w:hAnsi="Arial" w:cs="Arial"/>
          <w:bCs/>
        </w:rPr>
        <w:t xml:space="preserve">.-  </w:t>
      </w:r>
      <w:r>
        <w:rPr>
          <w:rFonts w:ascii="Arial" w:hAnsi="Arial" w:cs="Arial"/>
        </w:rPr>
        <w:t>el 08 de Julio deberá estar presentado en OPI para nueva evaluación.</w:t>
      </w:r>
    </w:p>
    <w:p w:rsidR="008166F2" w:rsidRDefault="008166F2" w:rsidP="008166F2">
      <w:pPr>
        <w:spacing w:after="0" w:line="240" w:lineRule="auto"/>
        <w:jc w:val="both"/>
        <w:rPr>
          <w:rFonts w:ascii="Arial" w:hAnsi="Arial" w:cs="Arial"/>
        </w:rPr>
      </w:pPr>
    </w:p>
    <w:p w:rsidR="008166F2" w:rsidRDefault="007D49E3" w:rsidP="008166F2">
      <w:pPr>
        <w:spacing w:after="0" w:line="240" w:lineRule="auto"/>
        <w:jc w:val="both"/>
        <w:rPr>
          <w:rFonts w:ascii="Arial" w:hAnsi="Arial" w:cs="Arial"/>
        </w:rPr>
      </w:pPr>
      <w:r>
        <w:rPr>
          <w:rFonts w:ascii="Arial" w:eastAsia="Arial Unicode MS" w:hAnsi="Arial" w:cs="Arial"/>
          <w:b/>
          <w:bCs/>
        </w:rPr>
        <w:t>PIP</w:t>
      </w:r>
      <w:proofErr w:type="gramStart"/>
      <w:r>
        <w:rPr>
          <w:rFonts w:ascii="Arial" w:eastAsia="Arial Unicode MS" w:hAnsi="Arial" w:cs="Arial"/>
          <w:b/>
          <w:bCs/>
        </w:rPr>
        <w:t>:</w:t>
      </w:r>
      <w:r w:rsidR="008166F2" w:rsidRPr="00133646">
        <w:rPr>
          <w:rFonts w:ascii="Arial" w:hAnsi="Arial" w:cs="Arial"/>
          <w:b/>
        </w:rPr>
        <w:t>208949</w:t>
      </w:r>
      <w:proofErr w:type="gramEnd"/>
      <w:r w:rsidR="008166F2" w:rsidRPr="00133646">
        <w:rPr>
          <w:rFonts w:ascii="Arial" w:hAnsi="Arial" w:cs="Arial"/>
          <w:b/>
        </w:rPr>
        <w:t xml:space="preserve"> </w:t>
      </w:r>
      <w:r w:rsidR="008166F2" w:rsidRPr="00133646">
        <w:rPr>
          <w:rFonts w:ascii="Arial" w:hAnsi="Arial" w:cs="Arial"/>
          <w:b/>
          <w:color w:val="000000"/>
        </w:rPr>
        <w:t>INSTALACION DE SERV. DE EIE EN CP TRANCA,CRUCE,TOTOR,MONTEG,TABLON,CHARAPE,GUAYABAL,MANCH,B.IHUAM,S.MARTIN,URRAN,UNION,SA.PAJON,ALTAM,ALTO DORADO Y NARANJOS DIST.CHIR,HUARAN,COIPA,TABAC,S.IGNACIO,NAMBALLE,SJ.LOURDES,PROV.</w:t>
      </w:r>
      <w:r w:rsidR="00DA5398">
        <w:rPr>
          <w:rFonts w:ascii="Arial" w:hAnsi="Arial" w:cs="Arial"/>
          <w:b/>
          <w:color w:val="000000"/>
        </w:rPr>
        <w:t xml:space="preserve"> </w:t>
      </w:r>
      <w:r w:rsidR="008166F2" w:rsidRPr="00133646">
        <w:rPr>
          <w:rFonts w:ascii="Arial" w:hAnsi="Arial" w:cs="Arial"/>
          <w:b/>
          <w:color w:val="000000"/>
        </w:rPr>
        <w:t>S.IGNACIO-CAJAMARCA</w:t>
      </w:r>
      <w:r w:rsidR="008166F2" w:rsidRPr="00133646">
        <w:rPr>
          <w:rFonts w:ascii="Arial" w:hAnsi="Arial" w:cs="Arial"/>
          <w:b/>
        </w:rPr>
        <w:t>:</w:t>
      </w:r>
      <w:r w:rsidR="008166F2" w:rsidRPr="00DE0F40">
        <w:rPr>
          <w:rFonts w:ascii="Arial" w:hAnsi="Arial" w:cs="Arial"/>
          <w:b/>
        </w:rPr>
        <w:t xml:space="preserve"> </w:t>
      </w:r>
      <w:r w:rsidR="008166F2">
        <w:rPr>
          <w:rFonts w:ascii="Arial" w:hAnsi="Arial" w:cs="Arial"/>
        </w:rPr>
        <w:t>No se ha avanzado respecto al informe CRI sesión anterior. En aprobación de presupuesto para iniciar los trabajos.</w:t>
      </w:r>
    </w:p>
    <w:p w:rsidR="008166F2" w:rsidRDefault="008166F2" w:rsidP="008166F2">
      <w:pPr>
        <w:spacing w:after="0" w:line="240" w:lineRule="auto"/>
        <w:jc w:val="both"/>
        <w:rPr>
          <w:rFonts w:ascii="Arial" w:hAnsi="Arial" w:cs="Arial"/>
        </w:rPr>
      </w:pPr>
    </w:p>
    <w:p w:rsidR="00DA5398" w:rsidRPr="00DA5398" w:rsidRDefault="00DA5398" w:rsidP="00DA5398">
      <w:pPr>
        <w:jc w:val="both"/>
        <w:rPr>
          <w:rFonts w:ascii="Arial" w:eastAsia="Arial Unicode MS" w:hAnsi="Arial" w:cs="Arial"/>
          <w:b/>
          <w:bCs/>
        </w:rPr>
      </w:pPr>
      <w:r w:rsidRPr="00DA5398">
        <w:rPr>
          <w:rFonts w:ascii="Arial" w:eastAsia="Arial Unicode MS" w:hAnsi="Arial" w:cs="Arial"/>
          <w:b/>
          <w:bCs/>
        </w:rPr>
        <w:lastRenderedPageBreak/>
        <w:t>AMPLIACIÒN DE COBERTURA EN 16 CENTROS DE EDUCACIÓN INICIAL DE LA  PROVINCIA SAN IGNACIO, REGIÓN CAJAMARCA.</w:t>
      </w:r>
    </w:p>
    <w:p w:rsidR="00DA5398" w:rsidRPr="00DA5398" w:rsidRDefault="00DA5398" w:rsidP="00DA5398">
      <w:pPr>
        <w:spacing w:after="0"/>
        <w:jc w:val="both"/>
        <w:rPr>
          <w:rFonts w:ascii="Arial" w:eastAsia="Arial Unicode MS" w:hAnsi="Arial" w:cs="Arial"/>
          <w:bCs/>
          <w:sz w:val="20"/>
        </w:rPr>
      </w:pPr>
      <w:r w:rsidRPr="00DA5398">
        <w:rPr>
          <w:rFonts w:ascii="Arial" w:eastAsia="Arial Unicode MS" w:hAnsi="Arial" w:cs="Arial"/>
          <w:bCs/>
          <w:sz w:val="20"/>
          <w:lang w:val="es-ES"/>
        </w:rPr>
        <w:t>SE PRESENTO EL PLAN DE TRABAJO CON OFICIO N°134- GR.CAJ/GRDS/UF.</w:t>
      </w:r>
    </w:p>
    <w:p w:rsidR="00DA5398" w:rsidRPr="00DA5398" w:rsidRDefault="00DA5398" w:rsidP="00DA5398">
      <w:pPr>
        <w:spacing w:after="0"/>
        <w:jc w:val="both"/>
        <w:rPr>
          <w:rFonts w:ascii="Arial" w:eastAsia="Arial Unicode MS" w:hAnsi="Arial" w:cs="Arial"/>
          <w:bCs/>
        </w:rPr>
      </w:pPr>
      <w:r w:rsidRPr="00DA5398">
        <w:rPr>
          <w:rFonts w:ascii="Arial" w:eastAsia="Arial Unicode MS" w:hAnsi="Arial" w:cs="Arial"/>
          <w:bCs/>
          <w:lang w:val="es-ES"/>
        </w:rPr>
        <w:t xml:space="preserve"> Además s</w:t>
      </w:r>
      <w:proofErr w:type="spellStart"/>
      <w:r w:rsidRPr="00DA5398">
        <w:rPr>
          <w:rFonts w:ascii="Arial" w:eastAsia="Arial Unicode MS" w:hAnsi="Arial" w:cs="Arial"/>
          <w:bCs/>
        </w:rPr>
        <w:t>e</w:t>
      </w:r>
      <w:proofErr w:type="spellEnd"/>
      <w:r w:rsidRPr="00DA5398">
        <w:rPr>
          <w:rFonts w:ascii="Arial" w:eastAsia="Arial Unicode MS" w:hAnsi="Arial" w:cs="Arial"/>
          <w:bCs/>
        </w:rPr>
        <w:t xml:space="preserve"> acordó que la Sub Gerencia de Presupuesto nos designaría S/. 200,000.00 nuevos soles para iniciar los trabajos - se lo solicito formalmente  mediante OFICIO N°637-2013-GR.CAJ/</w:t>
      </w:r>
      <w:proofErr w:type="gramStart"/>
      <w:r w:rsidRPr="00DA5398">
        <w:rPr>
          <w:rFonts w:ascii="Arial" w:eastAsia="Arial Unicode MS" w:hAnsi="Arial" w:cs="Arial"/>
          <w:bCs/>
        </w:rPr>
        <w:t>GRDS  ,</w:t>
      </w:r>
      <w:proofErr w:type="gramEnd"/>
      <w:r w:rsidRPr="00DA5398">
        <w:rPr>
          <w:rFonts w:ascii="Arial" w:eastAsia="Arial Unicode MS" w:hAnsi="Arial" w:cs="Arial"/>
          <w:bCs/>
        </w:rPr>
        <w:t xml:space="preserve"> pero a la fecha no hay respuesta</w:t>
      </w:r>
    </w:p>
    <w:p w:rsidR="00DA5398" w:rsidRDefault="00DA5398" w:rsidP="00DA5398">
      <w:pPr>
        <w:pStyle w:val="Prrafodelista"/>
        <w:ind w:left="708"/>
        <w:jc w:val="both"/>
        <w:rPr>
          <w:rFonts w:ascii="Arial" w:eastAsia="Arial Unicode MS" w:hAnsi="Arial" w:cs="Arial"/>
          <w:b/>
          <w:bCs/>
          <w:sz w:val="22"/>
          <w:szCs w:val="22"/>
        </w:rPr>
      </w:pPr>
    </w:p>
    <w:p w:rsidR="008166F2" w:rsidRPr="00AE343D" w:rsidRDefault="00DA5398" w:rsidP="00AE343D">
      <w:pPr>
        <w:spacing w:after="0"/>
        <w:jc w:val="both"/>
        <w:rPr>
          <w:rFonts w:ascii="Arial" w:eastAsia="Arial Unicode MS" w:hAnsi="Arial" w:cs="Arial"/>
          <w:bCs/>
        </w:rPr>
      </w:pPr>
      <w:r w:rsidRPr="00DA5398">
        <w:rPr>
          <w:rFonts w:ascii="Arial" w:eastAsia="Arial Unicode MS" w:hAnsi="Arial" w:cs="Arial"/>
          <w:b/>
          <w:bCs/>
        </w:rPr>
        <w:t xml:space="preserve">Recomienda.- </w:t>
      </w:r>
      <w:r w:rsidRPr="00DA5398">
        <w:rPr>
          <w:rFonts w:ascii="Arial" w:eastAsia="Arial Unicode MS" w:hAnsi="Arial" w:cs="Arial"/>
          <w:bCs/>
        </w:rPr>
        <w:t>Que coordine con la Sub Gerencia de Presupuesto para la asignación de los recursos solicitados, máximo el día 08-07-2013.</w:t>
      </w:r>
      <w:r w:rsidRPr="00DA5398">
        <w:rPr>
          <w:rFonts w:ascii="Arial" w:eastAsia="Arial Unicode MS" w:hAnsi="Arial" w:cs="Arial"/>
          <w:b/>
          <w:bCs/>
        </w:rPr>
        <w:t xml:space="preserve"> </w:t>
      </w:r>
    </w:p>
    <w:p w:rsidR="00922901" w:rsidRPr="00813FB5" w:rsidRDefault="00922901" w:rsidP="00922901">
      <w:pPr>
        <w:pStyle w:val="Prrafodelista"/>
        <w:ind w:left="0"/>
        <w:jc w:val="both"/>
        <w:rPr>
          <w:rFonts w:ascii="Arial" w:eastAsia="Arial Unicode MS" w:hAnsi="Arial" w:cs="Arial"/>
          <w:b/>
          <w:bCs/>
          <w:sz w:val="22"/>
          <w:szCs w:val="22"/>
        </w:rPr>
      </w:pPr>
    </w:p>
    <w:p w:rsidR="00922901" w:rsidRPr="00AE343D" w:rsidRDefault="00F13478" w:rsidP="00AE343D">
      <w:pPr>
        <w:jc w:val="both"/>
        <w:rPr>
          <w:rFonts w:ascii="Arial" w:eastAsia="Arial Unicode MS" w:hAnsi="Arial" w:cs="Arial"/>
          <w:b/>
          <w:bCs/>
          <w:lang w:val="es-ES"/>
        </w:rPr>
      </w:pPr>
      <w:r>
        <w:rPr>
          <w:rFonts w:ascii="Arial" w:eastAsia="Arial Unicode MS" w:hAnsi="Arial" w:cs="Arial"/>
          <w:b/>
          <w:bCs/>
          <w:lang w:val="es-ES"/>
        </w:rPr>
        <w:t xml:space="preserve">3.4. </w:t>
      </w:r>
      <w:r w:rsidR="00922901" w:rsidRPr="00F13478">
        <w:rPr>
          <w:rFonts w:ascii="Arial" w:eastAsia="Arial Unicode MS" w:hAnsi="Arial" w:cs="Arial"/>
          <w:b/>
          <w:bCs/>
          <w:lang w:val="es-ES"/>
        </w:rPr>
        <w:t>U</w:t>
      </w:r>
      <w:r>
        <w:rPr>
          <w:rFonts w:ascii="Arial" w:eastAsia="Arial Unicode MS" w:hAnsi="Arial" w:cs="Arial"/>
          <w:b/>
          <w:bCs/>
          <w:lang w:val="es-ES"/>
        </w:rPr>
        <w:t>F. RE</w:t>
      </w:r>
      <w:r w:rsidR="00922901" w:rsidRPr="00F13478">
        <w:rPr>
          <w:rFonts w:ascii="Arial" w:eastAsia="Arial Unicode MS" w:hAnsi="Arial" w:cs="Arial"/>
          <w:b/>
          <w:bCs/>
          <w:lang w:val="es-ES"/>
        </w:rPr>
        <w:t>NAMA</w:t>
      </w:r>
    </w:p>
    <w:p w:rsidR="00922901" w:rsidRPr="00F13478" w:rsidRDefault="00922901" w:rsidP="00F13478">
      <w:pPr>
        <w:spacing w:line="240" w:lineRule="auto"/>
        <w:jc w:val="both"/>
        <w:rPr>
          <w:rFonts w:ascii="Arial" w:eastAsia="Arial Unicode MS" w:hAnsi="Arial" w:cs="Arial"/>
          <w:bCs/>
          <w:lang w:val="es-ES"/>
        </w:rPr>
      </w:pPr>
      <w:r w:rsidRPr="00F13478">
        <w:rPr>
          <w:rFonts w:ascii="Arial" w:eastAsia="Arial Unicode MS" w:hAnsi="Arial" w:cs="Arial"/>
          <w:b/>
          <w:bCs/>
          <w:lang w:val="es-ES"/>
        </w:rPr>
        <w:t>PIP: MEJORAMIENTO DE LA GESTIÓN DEL PARQUE NACIONAL DE CUTERVO Y SU ZONA DE AMORTIGUAMIENTO, PROVINCIA DE CUTERVO, CAJAMARCA</w:t>
      </w:r>
      <w:r w:rsidRPr="00F13478">
        <w:rPr>
          <w:rFonts w:ascii="Arial" w:eastAsia="Arial Unicode MS" w:hAnsi="Arial" w:cs="Arial"/>
          <w:bCs/>
          <w:lang w:val="es-ES"/>
        </w:rPr>
        <w:t xml:space="preserve">   </w:t>
      </w:r>
    </w:p>
    <w:p w:rsidR="003D6AA5" w:rsidRPr="00F13478" w:rsidRDefault="003D6AA5" w:rsidP="00F13478">
      <w:pPr>
        <w:spacing w:after="0" w:line="240" w:lineRule="auto"/>
        <w:jc w:val="both"/>
        <w:rPr>
          <w:rFonts w:ascii="Arial" w:hAnsi="Arial" w:cs="Arial"/>
        </w:rPr>
      </w:pPr>
      <w:r w:rsidRPr="00F13478">
        <w:rPr>
          <w:rFonts w:ascii="Arial" w:hAnsi="Arial" w:cs="Arial"/>
        </w:rPr>
        <w:t xml:space="preserve">Se ha remitido estudio levantando observaciones a SERNAMP y se pide apoyo DGPI para que OPI de celeridad a la evaluación del mismo. </w:t>
      </w:r>
    </w:p>
    <w:p w:rsidR="00922901" w:rsidRPr="00F13478" w:rsidRDefault="001868B6" w:rsidP="00F13478">
      <w:pPr>
        <w:spacing w:line="240" w:lineRule="auto"/>
        <w:jc w:val="both"/>
        <w:rPr>
          <w:rFonts w:ascii="Arial" w:eastAsia="Arial Unicode MS" w:hAnsi="Arial" w:cs="Arial"/>
          <w:bCs/>
        </w:rPr>
      </w:pPr>
      <w:r w:rsidRPr="00F13478">
        <w:rPr>
          <w:rFonts w:ascii="Arial" w:eastAsia="Arial Unicode MS" w:hAnsi="Arial" w:cs="Arial"/>
          <w:b/>
          <w:bCs/>
        </w:rPr>
        <w:t>Recomendación</w:t>
      </w:r>
      <w:r w:rsidR="00922901" w:rsidRPr="00F13478">
        <w:rPr>
          <w:rFonts w:ascii="Arial" w:eastAsia="Arial Unicode MS" w:hAnsi="Arial" w:cs="Arial"/>
          <w:bCs/>
        </w:rPr>
        <w:t xml:space="preserve">.- </w:t>
      </w:r>
      <w:r w:rsidR="00BF428F" w:rsidRPr="00F13478">
        <w:rPr>
          <w:rFonts w:ascii="Arial" w:eastAsia="Arial Unicode MS" w:hAnsi="Arial" w:cs="Arial"/>
          <w:bCs/>
        </w:rPr>
        <w:br/>
        <w:t xml:space="preserve">Que el encargado de la UF bajo responsabilidad mantenga la coordinación con el </w:t>
      </w:r>
      <w:r w:rsidR="00922901" w:rsidRPr="00F13478">
        <w:rPr>
          <w:rFonts w:ascii="Arial" w:eastAsia="Arial Unicode MS" w:hAnsi="Arial" w:cs="Arial"/>
          <w:bCs/>
        </w:rPr>
        <w:t xml:space="preserve">Sr. Paúl </w:t>
      </w:r>
      <w:proofErr w:type="spellStart"/>
      <w:r w:rsidR="00922901" w:rsidRPr="00F13478">
        <w:rPr>
          <w:rFonts w:ascii="Arial" w:eastAsia="Arial Unicode MS" w:hAnsi="Arial" w:cs="Arial"/>
          <w:bCs/>
        </w:rPr>
        <w:t>Cayguaray</w:t>
      </w:r>
      <w:proofErr w:type="spellEnd"/>
      <w:r w:rsidR="00922901" w:rsidRPr="00F13478">
        <w:rPr>
          <w:rFonts w:ascii="Arial" w:eastAsia="Arial Unicode MS" w:hAnsi="Arial" w:cs="Arial"/>
          <w:bCs/>
        </w:rPr>
        <w:t xml:space="preserve">, </w:t>
      </w:r>
      <w:r w:rsidR="00BF428F" w:rsidRPr="00F13478">
        <w:rPr>
          <w:rFonts w:ascii="Arial" w:eastAsia="Arial Unicode MS" w:hAnsi="Arial" w:cs="Arial"/>
          <w:bCs/>
        </w:rPr>
        <w:t xml:space="preserve">a fin de que apoye con </w:t>
      </w:r>
      <w:r w:rsidR="00922901" w:rsidRPr="00F13478">
        <w:rPr>
          <w:rFonts w:ascii="Arial" w:eastAsia="Arial Unicode MS" w:hAnsi="Arial" w:cs="Arial"/>
          <w:bCs/>
        </w:rPr>
        <w:t xml:space="preserve">realizar trámites </w:t>
      </w:r>
      <w:r w:rsidR="00BF428F" w:rsidRPr="00F13478">
        <w:rPr>
          <w:rFonts w:ascii="Arial" w:eastAsia="Arial Unicode MS" w:hAnsi="Arial" w:cs="Arial"/>
          <w:bCs/>
        </w:rPr>
        <w:t xml:space="preserve">ante SERNAMP </w:t>
      </w:r>
      <w:r w:rsidR="00922901" w:rsidRPr="00F13478">
        <w:rPr>
          <w:rFonts w:ascii="Arial" w:eastAsia="Arial Unicode MS" w:hAnsi="Arial" w:cs="Arial"/>
          <w:bCs/>
        </w:rPr>
        <w:t>y</w:t>
      </w:r>
      <w:r w:rsidR="00BF428F" w:rsidRPr="00F13478">
        <w:rPr>
          <w:rFonts w:ascii="Arial" w:eastAsia="Arial Unicode MS" w:hAnsi="Arial" w:cs="Arial"/>
          <w:bCs/>
        </w:rPr>
        <w:t xml:space="preserve"> se agilice obtener</w:t>
      </w:r>
      <w:r w:rsidR="00922901" w:rsidRPr="00F13478">
        <w:rPr>
          <w:rFonts w:ascii="Arial" w:eastAsia="Arial Unicode MS" w:hAnsi="Arial" w:cs="Arial"/>
          <w:bCs/>
        </w:rPr>
        <w:t xml:space="preserve"> una respuesta</w:t>
      </w:r>
      <w:r w:rsidR="00BF428F" w:rsidRPr="00F13478">
        <w:rPr>
          <w:rFonts w:ascii="Arial" w:eastAsia="Arial Unicode MS" w:hAnsi="Arial" w:cs="Arial"/>
          <w:bCs/>
        </w:rPr>
        <w:t xml:space="preserve"> en el menor tiempo posible.</w:t>
      </w:r>
    </w:p>
    <w:p w:rsidR="00BF428F" w:rsidRPr="00F13478" w:rsidRDefault="00922901" w:rsidP="00F13478">
      <w:pPr>
        <w:spacing w:after="0" w:line="240" w:lineRule="auto"/>
        <w:jc w:val="both"/>
        <w:rPr>
          <w:rFonts w:ascii="Arial" w:eastAsia="Arial Unicode MS" w:hAnsi="Arial" w:cs="Arial"/>
          <w:b/>
          <w:bCs/>
          <w:lang w:val="es-ES"/>
        </w:rPr>
      </w:pPr>
      <w:r w:rsidRPr="00F13478">
        <w:rPr>
          <w:rFonts w:ascii="Arial" w:eastAsia="Arial Unicode MS" w:hAnsi="Arial" w:cs="Arial"/>
          <w:b/>
          <w:bCs/>
          <w:lang w:val="es-ES"/>
        </w:rPr>
        <w:t>INSTALACIÓN DEL SISTEMA DE INFORMACIÓN HIDRO – METEOROLÓGICA Y AMBIENTAL PARA REDUCIR Y/O MITIGAR  PELIGROS Y VULNERABILIDADES NATURALES Y AMBIENTALES EN LA REGIÓN DE CAJAMARCA</w:t>
      </w:r>
      <w:r w:rsidR="00BF428F" w:rsidRPr="00F13478">
        <w:rPr>
          <w:rFonts w:ascii="Arial" w:eastAsia="Arial Unicode MS" w:hAnsi="Arial" w:cs="Arial"/>
          <w:b/>
          <w:bCs/>
          <w:lang w:val="es-ES"/>
        </w:rPr>
        <w:t>.</w:t>
      </w:r>
    </w:p>
    <w:p w:rsidR="00922901" w:rsidRPr="00F13478" w:rsidRDefault="00BF428F" w:rsidP="00F13478">
      <w:pPr>
        <w:spacing w:after="0" w:line="240" w:lineRule="auto"/>
        <w:jc w:val="both"/>
        <w:rPr>
          <w:rFonts w:ascii="Arial" w:eastAsia="Arial Unicode MS" w:hAnsi="Arial" w:cs="Arial"/>
          <w:bCs/>
          <w:lang w:val="es-ES"/>
        </w:rPr>
      </w:pPr>
      <w:r w:rsidRPr="00F13478">
        <w:rPr>
          <w:rFonts w:ascii="Arial" w:eastAsia="Arial Unicode MS" w:hAnsi="Arial" w:cs="Arial"/>
          <w:bCs/>
          <w:lang w:val="es-ES"/>
        </w:rPr>
        <w:t>Se solucionó el problema existente sobre la elaboración del estudio en toda la Región Cajamarca.</w:t>
      </w:r>
      <w:r w:rsidR="00922901" w:rsidRPr="00F13478">
        <w:rPr>
          <w:rFonts w:ascii="Arial" w:eastAsia="Arial Unicode MS" w:hAnsi="Arial" w:cs="Arial"/>
          <w:bCs/>
          <w:lang w:val="es-ES"/>
        </w:rPr>
        <w:t xml:space="preserve">      </w:t>
      </w:r>
    </w:p>
    <w:p w:rsidR="00922901" w:rsidRPr="00F13478" w:rsidRDefault="00BF428F" w:rsidP="00F13478">
      <w:pPr>
        <w:jc w:val="both"/>
        <w:rPr>
          <w:rFonts w:ascii="Arial" w:eastAsia="Arial Unicode MS" w:hAnsi="Arial" w:cs="Arial"/>
          <w:bCs/>
          <w:lang w:val="es-ES"/>
        </w:rPr>
      </w:pPr>
      <w:r w:rsidRPr="00F13478">
        <w:rPr>
          <w:rFonts w:ascii="Arial" w:eastAsia="Arial Unicode MS" w:hAnsi="Arial" w:cs="Arial"/>
          <w:bCs/>
          <w:lang w:val="es-ES"/>
        </w:rPr>
        <w:t xml:space="preserve">Con fecha 05-06-2013, la empresa PASMINAA recepcionó informe de parte de RENAMA, dándole plazo para el levantamiento de observaciones hasta el 05-07-2013. </w:t>
      </w:r>
    </w:p>
    <w:p w:rsidR="00922901" w:rsidRPr="00F13478" w:rsidRDefault="001868B6" w:rsidP="00F13478">
      <w:pPr>
        <w:jc w:val="both"/>
        <w:rPr>
          <w:rFonts w:ascii="Arial" w:eastAsia="Arial Unicode MS" w:hAnsi="Arial" w:cs="Arial"/>
          <w:bCs/>
          <w:lang w:val="es-ES"/>
        </w:rPr>
      </w:pPr>
      <w:r w:rsidRPr="00F13478">
        <w:rPr>
          <w:rFonts w:ascii="Arial" w:eastAsia="Arial Unicode MS" w:hAnsi="Arial" w:cs="Arial"/>
          <w:b/>
          <w:bCs/>
          <w:lang w:val="es-ES"/>
        </w:rPr>
        <w:t>Recomendación</w:t>
      </w:r>
      <w:r w:rsidR="00922901" w:rsidRPr="00F13478">
        <w:rPr>
          <w:rFonts w:ascii="Arial" w:eastAsia="Arial Unicode MS" w:hAnsi="Arial" w:cs="Arial"/>
          <w:b/>
          <w:bCs/>
          <w:lang w:val="es-ES"/>
        </w:rPr>
        <w:t>.</w:t>
      </w:r>
      <w:r w:rsidR="00922901" w:rsidRPr="00F13478">
        <w:rPr>
          <w:rFonts w:ascii="Arial" w:eastAsia="Arial Unicode MS" w:hAnsi="Arial" w:cs="Arial"/>
          <w:bCs/>
          <w:lang w:val="es-ES"/>
        </w:rPr>
        <w:t xml:space="preserve">- La UF </w:t>
      </w:r>
      <w:r w:rsidR="0002547B" w:rsidRPr="00F13478">
        <w:rPr>
          <w:rFonts w:ascii="Arial" w:eastAsia="Arial Unicode MS" w:hAnsi="Arial" w:cs="Arial"/>
          <w:bCs/>
          <w:lang w:val="es-ES"/>
        </w:rPr>
        <w:t xml:space="preserve">es responsable de </w:t>
      </w:r>
      <w:r w:rsidR="00922901" w:rsidRPr="00F13478">
        <w:rPr>
          <w:rFonts w:ascii="Arial" w:eastAsia="Arial Unicode MS" w:hAnsi="Arial" w:cs="Arial"/>
          <w:bCs/>
          <w:lang w:val="es-ES"/>
        </w:rPr>
        <w:t>inform</w:t>
      </w:r>
      <w:r w:rsidR="0002547B" w:rsidRPr="00F13478">
        <w:rPr>
          <w:rFonts w:ascii="Arial" w:eastAsia="Arial Unicode MS" w:hAnsi="Arial" w:cs="Arial"/>
          <w:bCs/>
          <w:lang w:val="es-ES"/>
        </w:rPr>
        <w:t>ar</w:t>
      </w:r>
      <w:r w:rsidR="00922901" w:rsidRPr="00F13478">
        <w:rPr>
          <w:rFonts w:ascii="Arial" w:eastAsia="Arial Unicode MS" w:hAnsi="Arial" w:cs="Arial"/>
          <w:bCs/>
          <w:lang w:val="es-ES"/>
        </w:rPr>
        <w:t xml:space="preserve"> </w:t>
      </w:r>
      <w:r w:rsidR="0002547B" w:rsidRPr="00F13478">
        <w:rPr>
          <w:rFonts w:ascii="Arial" w:eastAsia="Arial Unicode MS" w:hAnsi="Arial" w:cs="Arial"/>
          <w:bCs/>
          <w:lang w:val="es-ES"/>
        </w:rPr>
        <w:t xml:space="preserve">oportuna e </w:t>
      </w:r>
      <w:r w:rsidR="00922901" w:rsidRPr="00F13478">
        <w:rPr>
          <w:rFonts w:ascii="Arial" w:eastAsia="Arial Unicode MS" w:hAnsi="Arial" w:cs="Arial"/>
          <w:bCs/>
          <w:lang w:val="es-ES"/>
        </w:rPr>
        <w:t>urgente</w:t>
      </w:r>
      <w:r w:rsidR="0002547B" w:rsidRPr="00F13478">
        <w:rPr>
          <w:rFonts w:ascii="Arial" w:eastAsia="Arial Unicode MS" w:hAnsi="Arial" w:cs="Arial"/>
          <w:bCs/>
          <w:lang w:val="es-ES"/>
        </w:rPr>
        <w:t xml:space="preserve">mente sobre el cumplimiento de la empresa PASMINAA en el </w:t>
      </w:r>
      <w:r w:rsidR="00922901" w:rsidRPr="00F13478">
        <w:rPr>
          <w:rFonts w:ascii="Arial" w:eastAsia="Arial Unicode MS" w:hAnsi="Arial" w:cs="Arial"/>
          <w:bCs/>
          <w:lang w:val="es-ES"/>
        </w:rPr>
        <w:t>levantamiento de observaciones.</w:t>
      </w:r>
    </w:p>
    <w:p w:rsidR="00922901" w:rsidRPr="00F13478" w:rsidRDefault="00922901" w:rsidP="00F13478">
      <w:pPr>
        <w:jc w:val="both"/>
        <w:rPr>
          <w:rFonts w:ascii="Arial" w:eastAsia="Arial Unicode MS" w:hAnsi="Arial" w:cs="Arial"/>
          <w:b/>
          <w:bCs/>
          <w:lang w:val="es-ES"/>
        </w:rPr>
      </w:pPr>
      <w:r w:rsidRPr="00F13478">
        <w:rPr>
          <w:rFonts w:ascii="Arial" w:eastAsia="Arial Unicode MS" w:hAnsi="Arial" w:cs="Arial"/>
          <w:b/>
          <w:bCs/>
          <w:lang w:val="es-ES"/>
        </w:rPr>
        <w:t>RECUPERACIÓN DE ECOSISTEMAS DEGRADADOS EN LAS CABECERAS DE CUENCA DEL JEQUETEPEQUE, CAJAMARCA</w:t>
      </w:r>
    </w:p>
    <w:p w:rsidR="0002547B" w:rsidRPr="00F13478" w:rsidRDefault="0002547B" w:rsidP="00F13478">
      <w:pPr>
        <w:jc w:val="both"/>
        <w:rPr>
          <w:rFonts w:ascii="Arial" w:eastAsia="Arial Unicode MS" w:hAnsi="Arial" w:cs="Arial"/>
          <w:bCs/>
          <w:lang w:val="es-ES"/>
        </w:rPr>
      </w:pPr>
      <w:r w:rsidRPr="00F13478">
        <w:rPr>
          <w:rFonts w:ascii="Arial" w:eastAsia="Arial Unicode MS" w:hAnsi="Arial" w:cs="Arial"/>
          <w:bCs/>
          <w:lang w:val="es-ES"/>
        </w:rPr>
        <w:t xml:space="preserve">Con fecha 11-06-2013 fue </w:t>
      </w:r>
      <w:proofErr w:type="spellStart"/>
      <w:r w:rsidRPr="00F13478">
        <w:rPr>
          <w:rFonts w:ascii="Arial" w:eastAsia="Arial Unicode MS" w:hAnsi="Arial" w:cs="Arial"/>
          <w:bCs/>
          <w:lang w:val="es-ES"/>
        </w:rPr>
        <w:t>recepcionado</w:t>
      </w:r>
      <w:proofErr w:type="spellEnd"/>
      <w:r w:rsidRPr="00F13478">
        <w:rPr>
          <w:rFonts w:ascii="Arial" w:eastAsia="Arial Unicode MS" w:hAnsi="Arial" w:cs="Arial"/>
          <w:bCs/>
          <w:lang w:val="es-ES"/>
        </w:rPr>
        <w:t xml:space="preserve"> el estudio, el 21-06-2013 se concretó una reunión de trabajo se firmó un acta de compromiso donde los consultores deben entregar el estudio de perfil como máximo el 06-07-2013.</w:t>
      </w:r>
    </w:p>
    <w:p w:rsidR="00664862" w:rsidRPr="00F13478" w:rsidRDefault="001868B6" w:rsidP="00F13478">
      <w:pPr>
        <w:jc w:val="both"/>
        <w:rPr>
          <w:rFonts w:ascii="Arial" w:eastAsia="Arial Unicode MS" w:hAnsi="Arial" w:cs="Arial"/>
          <w:bCs/>
          <w:lang w:val="es-ES"/>
        </w:rPr>
      </w:pPr>
      <w:r w:rsidRPr="00F13478">
        <w:rPr>
          <w:rFonts w:ascii="Arial" w:eastAsia="Arial Unicode MS" w:hAnsi="Arial" w:cs="Arial"/>
          <w:b/>
          <w:bCs/>
          <w:lang w:val="es-ES"/>
        </w:rPr>
        <w:t>Recomendación</w:t>
      </w:r>
      <w:r w:rsidR="00922901" w:rsidRPr="00F13478">
        <w:rPr>
          <w:rFonts w:ascii="Arial" w:eastAsia="Arial Unicode MS" w:hAnsi="Arial" w:cs="Arial"/>
          <w:bCs/>
          <w:lang w:val="es-ES"/>
        </w:rPr>
        <w:t xml:space="preserve">.- Los plazos han excedido, la UF </w:t>
      </w:r>
      <w:r w:rsidR="0002547B" w:rsidRPr="00F13478">
        <w:rPr>
          <w:rFonts w:ascii="Arial" w:eastAsia="Arial Unicode MS" w:hAnsi="Arial" w:cs="Arial"/>
          <w:bCs/>
          <w:lang w:val="es-ES"/>
        </w:rPr>
        <w:t>es responsable  de hacer cumplir los nuevos plazos e informar oportunamente.</w:t>
      </w:r>
    </w:p>
    <w:p w:rsidR="00922901" w:rsidRDefault="00922901" w:rsidP="00922901">
      <w:pPr>
        <w:jc w:val="both"/>
        <w:rPr>
          <w:rFonts w:ascii="Arial" w:eastAsia="Arial Unicode MS" w:hAnsi="Arial" w:cs="Arial"/>
          <w:bCs/>
        </w:rPr>
      </w:pPr>
      <w:r w:rsidRPr="00734472">
        <w:rPr>
          <w:rFonts w:ascii="Arial" w:eastAsia="Arial Unicode MS" w:hAnsi="Arial" w:cs="Arial"/>
          <w:b/>
          <w:bCs/>
        </w:rPr>
        <w:t>IV.- GESTIÓN DE INVERSIONES</w:t>
      </w:r>
      <w:r>
        <w:rPr>
          <w:rFonts w:ascii="Arial" w:eastAsia="Arial Unicode MS" w:hAnsi="Arial" w:cs="Arial"/>
          <w:bCs/>
        </w:rPr>
        <w:t>.</w:t>
      </w:r>
    </w:p>
    <w:p w:rsidR="00922901" w:rsidRDefault="00922901" w:rsidP="00922901">
      <w:pPr>
        <w:jc w:val="both"/>
        <w:rPr>
          <w:rFonts w:ascii="Arial" w:hAnsi="Arial" w:cs="Arial"/>
        </w:rPr>
      </w:pPr>
      <w:r w:rsidRPr="00734472">
        <w:rPr>
          <w:rFonts w:ascii="Arial" w:hAnsi="Arial" w:cs="Arial"/>
        </w:rPr>
        <w:t>4.1.-</w:t>
      </w:r>
      <w:r w:rsidR="004F1E51">
        <w:rPr>
          <w:rFonts w:ascii="Arial" w:hAnsi="Arial" w:cs="Arial"/>
        </w:rPr>
        <w:t xml:space="preserve">Sandra </w:t>
      </w:r>
      <w:proofErr w:type="spellStart"/>
      <w:r w:rsidR="004F1E51">
        <w:rPr>
          <w:rFonts w:ascii="Arial" w:hAnsi="Arial" w:cs="Arial"/>
        </w:rPr>
        <w:t>Seván</w:t>
      </w:r>
      <w:proofErr w:type="spellEnd"/>
      <w:r w:rsidR="004F1E51">
        <w:rPr>
          <w:rFonts w:ascii="Arial" w:hAnsi="Arial" w:cs="Arial"/>
        </w:rPr>
        <w:t xml:space="preserve"> L</w:t>
      </w:r>
      <w:r w:rsidRPr="00734472">
        <w:rPr>
          <w:rFonts w:ascii="Arial" w:hAnsi="Arial" w:cs="Arial"/>
        </w:rPr>
        <w:t>.- que se cumpla con rendir información a FONIPREL,</w:t>
      </w:r>
      <w:r w:rsidR="004F1E51">
        <w:rPr>
          <w:rFonts w:ascii="Arial" w:hAnsi="Arial" w:cs="Arial"/>
        </w:rPr>
        <w:t xml:space="preserve"> a fin de que el Gobierno Regional pueda acceder a este tipo de concurso para inversiones.</w:t>
      </w:r>
    </w:p>
    <w:p w:rsidR="00922901" w:rsidRDefault="00922901" w:rsidP="00922901">
      <w:pPr>
        <w:jc w:val="both"/>
        <w:rPr>
          <w:rFonts w:ascii="Arial" w:hAnsi="Arial" w:cs="Arial"/>
        </w:rPr>
      </w:pPr>
      <w:r w:rsidRPr="00734472">
        <w:rPr>
          <w:rFonts w:ascii="Arial" w:hAnsi="Arial" w:cs="Arial"/>
        </w:rPr>
        <w:lastRenderedPageBreak/>
        <w:t xml:space="preserve"> 4.2.- </w:t>
      </w:r>
      <w:r w:rsidR="004F1E51">
        <w:rPr>
          <w:rFonts w:ascii="Arial" w:hAnsi="Arial" w:cs="Arial"/>
        </w:rPr>
        <w:t>Gerente Genera</w:t>
      </w:r>
      <w:r w:rsidR="00D77423">
        <w:rPr>
          <w:rFonts w:ascii="Arial" w:hAnsi="Arial" w:cs="Arial"/>
        </w:rPr>
        <w:t>l, manifiesta que no se contrató</w:t>
      </w:r>
      <w:r w:rsidR="004F1E51">
        <w:rPr>
          <w:rFonts w:ascii="Arial" w:hAnsi="Arial" w:cs="Arial"/>
        </w:rPr>
        <w:t xml:space="preserve"> al equipo técnico para que levanten las observaciones y preparen lo informes que están pendientes de presentar a FONIPREL para</w:t>
      </w:r>
      <w:r w:rsidRPr="00734472">
        <w:rPr>
          <w:rFonts w:ascii="Arial" w:hAnsi="Arial" w:cs="Arial"/>
        </w:rPr>
        <w:t xml:space="preserve"> concluir y cerrar   los 4 casos pendientes de informar a FONIPREL y son: 1) Electrificación Rural en la </w:t>
      </w:r>
      <w:proofErr w:type="spellStart"/>
      <w:r w:rsidRPr="00734472">
        <w:rPr>
          <w:rFonts w:ascii="Arial" w:hAnsi="Arial" w:cs="Arial"/>
        </w:rPr>
        <w:t>Microcuenca</w:t>
      </w:r>
      <w:proofErr w:type="spellEnd"/>
      <w:r w:rsidRPr="00734472">
        <w:rPr>
          <w:rFonts w:ascii="Arial" w:hAnsi="Arial" w:cs="Arial"/>
        </w:rPr>
        <w:t xml:space="preserve">  </w:t>
      </w:r>
      <w:proofErr w:type="spellStart"/>
      <w:r w:rsidRPr="00734472">
        <w:rPr>
          <w:rFonts w:ascii="Arial" w:hAnsi="Arial" w:cs="Arial"/>
        </w:rPr>
        <w:t>Muyoc</w:t>
      </w:r>
      <w:proofErr w:type="spellEnd"/>
      <w:r w:rsidRPr="00734472">
        <w:rPr>
          <w:rFonts w:ascii="Arial" w:hAnsi="Arial" w:cs="Arial"/>
        </w:rPr>
        <w:t xml:space="preserve">- </w:t>
      </w:r>
      <w:proofErr w:type="spellStart"/>
      <w:r w:rsidRPr="00734472">
        <w:rPr>
          <w:rFonts w:ascii="Arial" w:hAnsi="Arial" w:cs="Arial"/>
        </w:rPr>
        <w:t>Shitamalca</w:t>
      </w:r>
      <w:proofErr w:type="spellEnd"/>
      <w:r w:rsidRPr="00734472">
        <w:rPr>
          <w:rFonts w:ascii="Arial" w:hAnsi="Arial" w:cs="Arial"/>
        </w:rPr>
        <w:t xml:space="preserve">  2) Sistema de Irrigación Chota, 3) Sistema Irrigación Cochabamba y 4) Electrificación de la Margen Izquierda y Derecha de Chinchipe-Jaén.</w:t>
      </w:r>
    </w:p>
    <w:p w:rsidR="00922901" w:rsidRPr="00734472" w:rsidRDefault="00922901" w:rsidP="00922901">
      <w:pPr>
        <w:jc w:val="both"/>
        <w:rPr>
          <w:rFonts w:ascii="Arial" w:hAnsi="Arial" w:cs="Arial"/>
        </w:rPr>
      </w:pPr>
      <w:r w:rsidRPr="0099693E">
        <w:rPr>
          <w:rFonts w:ascii="Arial" w:hAnsi="Arial" w:cs="Arial"/>
          <w:b/>
        </w:rPr>
        <w:t>Acuerdo.-</w:t>
      </w:r>
      <w:r>
        <w:rPr>
          <w:rFonts w:ascii="Arial" w:hAnsi="Arial" w:cs="Arial"/>
        </w:rPr>
        <w:t xml:space="preserve"> Cada Gerente de estas UE, es responsable y asume personalmente el compromiso</w:t>
      </w:r>
      <w:r w:rsidR="004F1E51">
        <w:rPr>
          <w:rFonts w:ascii="Arial" w:hAnsi="Arial" w:cs="Arial"/>
        </w:rPr>
        <w:t>, hacer conocer a la Gerencia Sub Regional de Jaén que bajo responsabilidad debe presentar la información como máximo al 12-07-2013.</w:t>
      </w:r>
    </w:p>
    <w:p w:rsidR="00922901" w:rsidRDefault="00922901" w:rsidP="00922901">
      <w:pPr>
        <w:jc w:val="both"/>
        <w:rPr>
          <w:rFonts w:ascii="Arial" w:hAnsi="Arial" w:cs="Arial"/>
        </w:rPr>
      </w:pPr>
      <w:r w:rsidRPr="00734472">
        <w:rPr>
          <w:rFonts w:ascii="Arial" w:hAnsi="Arial" w:cs="Arial"/>
        </w:rPr>
        <w:t xml:space="preserve">4.2.- </w:t>
      </w:r>
      <w:r w:rsidR="004F1E51">
        <w:rPr>
          <w:rFonts w:ascii="Arial" w:hAnsi="Arial" w:cs="Arial"/>
        </w:rPr>
        <w:t>Se reitera que e</w:t>
      </w:r>
      <w:r w:rsidRPr="00734472">
        <w:rPr>
          <w:rFonts w:ascii="Arial" w:hAnsi="Arial" w:cs="Arial"/>
        </w:rPr>
        <w:t>l cuadro de Ejecución Presupuestal del Pliego.- debe tener la información de la liquidez real por mes para compararla con ejecución real.</w:t>
      </w:r>
    </w:p>
    <w:p w:rsidR="00922901" w:rsidRDefault="00922901" w:rsidP="00922901">
      <w:pPr>
        <w:jc w:val="both"/>
        <w:rPr>
          <w:rFonts w:ascii="Arial" w:hAnsi="Arial" w:cs="Arial"/>
        </w:rPr>
      </w:pPr>
      <w:r>
        <w:rPr>
          <w:rFonts w:ascii="Arial" w:hAnsi="Arial" w:cs="Arial"/>
        </w:rPr>
        <w:t xml:space="preserve">4.3.- </w:t>
      </w:r>
      <w:r w:rsidR="004F1E51">
        <w:rPr>
          <w:rFonts w:ascii="Arial" w:hAnsi="Arial" w:cs="Arial"/>
        </w:rPr>
        <w:t xml:space="preserve">Se reitera </w:t>
      </w:r>
      <w:r>
        <w:rPr>
          <w:rFonts w:ascii="Arial" w:hAnsi="Arial" w:cs="Arial"/>
        </w:rPr>
        <w:t>Todas las Unidades Ejecutoras deben enviar máximo al primer día de cada mes la información de su programación presupuestal a la GRPPPAT para ser atendidos oportunamente.</w:t>
      </w:r>
    </w:p>
    <w:p w:rsidR="00922901" w:rsidRDefault="00922901" w:rsidP="00922901">
      <w:pPr>
        <w:jc w:val="both"/>
        <w:rPr>
          <w:rFonts w:ascii="Arial" w:hAnsi="Arial" w:cs="Arial"/>
        </w:rPr>
      </w:pPr>
      <w:r w:rsidRPr="0099693E">
        <w:rPr>
          <w:rFonts w:ascii="Arial" w:hAnsi="Arial" w:cs="Arial"/>
          <w:b/>
        </w:rPr>
        <w:t>Acuerdo.-</w:t>
      </w:r>
      <w:r>
        <w:rPr>
          <w:rFonts w:ascii="Arial" w:hAnsi="Arial" w:cs="Arial"/>
        </w:rPr>
        <w:t xml:space="preserve"> Las Unidades Ejecutoras que no ejecuten de acuerdo a su programación no tendrán liquidez posterior dado a que la GRPPAT no girará hasta que la UE. </w:t>
      </w:r>
      <w:proofErr w:type="gramStart"/>
      <w:r>
        <w:rPr>
          <w:rFonts w:ascii="Arial" w:hAnsi="Arial" w:cs="Arial"/>
        </w:rPr>
        <w:t>demuestre</w:t>
      </w:r>
      <w:proofErr w:type="gramEnd"/>
      <w:r>
        <w:rPr>
          <w:rFonts w:ascii="Arial" w:hAnsi="Arial" w:cs="Arial"/>
        </w:rPr>
        <w:t xml:space="preserve"> su gestión operativa.</w:t>
      </w:r>
    </w:p>
    <w:p w:rsidR="004F1E51" w:rsidRDefault="004F1E51" w:rsidP="00922901">
      <w:pPr>
        <w:jc w:val="both"/>
        <w:rPr>
          <w:rFonts w:ascii="Arial" w:hAnsi="Arial" w:cs="Arial"/>
        </w:rPr>
      </w:pPr>
      <w:r>
        <w:rPr>
          <w:rFonts w:ascii="Arial" w:hAnsi="Arial" w:cs="Arial"/>
        </w:rPr>
        <w:t>Que se llame la atención severamente a los responsables de cada Unidad Ejecutora con copia a su FILE PERSONAL, por incumplimiento de su obligación de presentar el informe correspondiente y sustentarlo.</w:t>
      </w:r>
    </w:p>
    <w:p w:rsidR="00922901" w:rsidRPr="00734472" w:rsidRDefault="00922901" w:rsidP="00922901">
      <w:pPr>
        <w:jc w:val="both"/>
        <w:rPr>
          <w:rFonts w:ascii="Arial" w:eastAsia="Arial Unicode MS" w:hAnsi="Arial" w:cs="Arial"/>
          <w:bCs/>
        </w:rPr>
      </w:pPr>
      <w:r>
        <w:rPr>
          <w:rFonts w:ascii="Arial" w:hAnsi="Arial" w:cs="Arial"/>
        </w:rPr>
        <w:t xml:space="preserve">La Gerencia General debe emitir documento a todas la Unidades Ejecutoras haciéndoles conocer de esta decisión en el </w:t>
      </w:r>
      <w:r w:rsidR="004F1E51">
        <w:rPr>
          <w:rFonts w:ascii="Arial" w:hAnsi="Arial" w:cs="Arial"/>
        </w:rPr>
        <w:t xml:space="preserve">presente </w:t>
      </w:r>
      <w:r>
        <w:rPr>
          <w:rFonts w:ascii="Arial" w:hAnsi="Arial" w:cs="Arial"/>
        </w:rPr>
        <w:t>CRI.</w:t>
      </w:r>
    </w:p>
    <w:p w:rsidR="00922901" w:rsidRPr="00813FB5" w:rsidRDefault="00922901" w:rsidP="00922901">
      <w:pPr>
        <w:pStyle w:val="Prrafodelista"/>
        <w:ind w:left="0"/>
        <w:jc w:val="both"/>
        <w:rPr>
          <w:rFonts w:ascii="Arial" w:hAnsi="Arial" w:cs="Arial"/>
          <w:b/>
          <w:sz w:val="22"/>
          <w:szCs w:val="22"/>
        </w:rPr>
      </w:pPr>
      <w:r w:rsidRPr="00813FB5">
        <w:rPr>
          <w:rFonts w:ascii="Arial" w:hAnsi="Arial" w:cs="Arial"/>
          <w:b/>
          <w:sz w:val="22"/>
          <w:szCs w:val="22"/>
        </w:rPr>
        <w:t>V.- ORDEN DEL DÍA: Después del debate se llegaron a los siguientes acuerdos.</w:t>
      </w:r>
    </w:p>
    <w:p w:rsidR="00922901" w:rsidRPr="00813FB5" w:rsidRDefault="00922901" w:rsidP="00922901">
      <w:pPr>
        <w:pStyle w:val="Standard"/>
        <w:jc w:val="both"/>
        <w:rPr>
          <w:rFonts w:ascii="Arial" w:hAnsi="Arial" w:cs="Arial"/>
          <w:b/>
          <w:sz w:val="22"/>
          <w:szCs w:val="22"/>
        </w:rPr>
      </w:pPr>
    </w:p>
    <w:p w:rsidR="00922901" w:rsidRPr="00813FB5" w:rsidRDefault="00922901" w:rsidP="00922901">
      <w:pPr>
        <w:pStyle w:val="Standard"/>
        <w:jc w:val="both"/>
        <w:rPr>
          <w:rFonts w:ascii="Arial" w:hAnsi="Arial" w:cs="Arial"/>
          <w:b/>
          <w:sz w:val="22"/>
          <w:szCs w:val="22"/>
        </w:rPr>
      </w:pPr>
      <w:r w:rsidRPr="00813FB5">
        <w:rPr>
          <w:rFonts w:ascii="Arial" w:hAnsi="Arial" w:cs="Arial"/>
          <w:b/>
          <w:sz w:val="22"/>
          <w:szCs w:val="22"/>
        </w:rPr>
        <w:t>V</w:t>
      </w:r>
      <w:r>
        <w:rPr>
          <w:rFonts w:ascii="Arial" w:hAnsi="Arial" w:cs="Arial"/>
          <w:b/>
          <w:sz w:val="22"/>
          <w:szCs w:val="22"/>
        </w:rPr>
        <w:t>I</w:t>
      </w:r>
      <w:r w:rsidRPr="00813FB5">
        <w:rPr>
          <w:rFonts w:ascii="Arial" w:hAnsi="Arial" w:cs="Arial"/>
          <w:b/>
          <w:sz w:val="22"/>
          <w:szCs w:val="22"/>
        </w:rPr>
        <w:t>.-ACUERDOS:</w:t>
      </w:r>
    </w:p>
    <w:p w:rsidR="00922901" w:rsidRPr="00813FB5" w:rsidRDefault="00922901" w:rsidP="00922901">
      <w:pPr>
        <w:pStyle w:val="Standard"/>
        <w:jc w:val="both"/>
        <w:rPr>
          <w:rFonts w:ascii="Arial" w:hAnsi="Arial" w:cs="Arial"/>
          <w:b/>
          <w:sz w:val="22"/>
          <w:szCs w:val="22"/>
        </w:rPr>
      </w:pPr>
    </w:p>
    <w:p w:rsidR="00E95A94" w:rsidRDefault="00922901" w:rsidP="00E95A94">
      <w:pPr>
        <w:spacing w:line="240" w:lineRule="auto"/>
        <w:ind w:left="705"/>
        <w:jc w:val="both"/>
        <w:rPr>
          <w:rFonts w:ascii="Arial" w:eastAsia="Arial Unicode MS" w:hAnsi="Arial" w:cs="Arial"/>
          <w:bCs/>
        </w:rPr>
      </w:pPr>
      <w:r>
        <w:rPr>
          <w:rFonts w:ascii="Arial" w:hAnsi="Arial" w:cs="Arial"/>
          <w:b/>
        </w:rPr>
        <w:t>5.1.</w:t>
      </w:r>
      <w:r w:rsidRPr="00813FB5">
        <w:rPr>
          <w:rFonts w:ascii="Arial" w:hAnsi="Arial" w:cs="Arial"/>
        </w:rPr>
        <w:t xml:space="preserve"> </w:t>
      </w:r>
      <w:r w:rsidRPr="00813FB5">
        <w:rPr>
          <w:rFonts w:ascii="Arial" w:eastAsia="Arial Unicode MS" w:hAnsi="Arial" w:cs="Arial"/>
          <w:b/>
          <w:bCs/>
        </w:rPr>
        <w:t>REDISEÑO DEL LABORATORIO REGIONA</w:t>
      </w:r>
      <w:r>
        <w:rPr>
          <w:rFonts w:ascii="Arial" w:eastAsia="Arial Unicode MS" w:hAnsi="Arial" w:cs="Arial"/>
          <w:b/>
          <w:bCs/>
        </w:rPr>
        <w:t>L DE MONITOREO DEL AGUA.- Ac</w:t>
      </w:r>
      <w:r w:rsidR="00E95A94">
        <w:rPr>
          <w:rFonts w:ascii="Arial" w:eastAsia="Arial Unicode MS" w:hAnsi="Arial" w:cs="Arial"/>
          <w:b/>
          <w:bCs/>
        </w:rPr>
        <w:t>u</w:t>
      </w:r>
      <w:r>
        <w:rPr>
          <w:rFonts w:ascii="Arial" w:eastAsia="Arial Unicode MS" w:hAnsi="Arial" w:cs="Arial"/>
          <w:b/>
          <w:bCs/>
        </w:rPr>
        <w:t>erdo.</w:t>
      </w:r>
      <w:r>
        <w:rPr>
          <w:rFonts w:ascii="Arial" w:eastAsia="Arial Unicode MS" w:hAnsi="Arial" w:cs="Arial"/>
          <w:bCs/>
        </w:rPr>
        <w:t xml:space="preserve">- </w:t>
      </w:r>
    </w:p>
    <w:p w:rsidR="00E95A94" w:rsidRPr="00813FB5" w:rsidRDefault="00E95A94" w:rsidP="00B1026F">
      <w:pPr>
        <w:spacing w:after="0"/>
        <w:ind w:left="705"/>
        <w:jc w:val="both"/>
        <w:rPr>
          <w:rFonts w:ascii="Arial" w:eastAsia="Arial Unicode MS" w:hAnsi="Arial" w:cs="Arial"/>
          <w:b/>
          <w:bCs/>
        </w:rPr>
      </w:pPr>
      <w:r w:rsidRPr="00813FB5">
        <w:rPr>
          <w:rFonts w:ascii="Arial" w:eastAsia="Arial Unicode MS" w:hAnsi="Arial" w:cs="Arial"/>
          <w:bCs/>
        </w:rPr>
        <w:t xml:space="preserve">Que la Comisión formada alcance un nuevo cronograma real al </w:t>
      </w:r>
      <w:r>
        <w:rPr>
          <w:rFonts w:ascii="Arial" w:eastAsia="Arial Unicode MS" w:hAnsi="Arial" w:cs="Arial"/>
          <w:bCs/>
        </w:rPr>
        <w:t>09</w:t>
      </w:r>
      <w:r w:rsidRPr="00813FB5">
        <w:rPr>
          <w:rFonts w:ascii="Arial" w:eastAsia="Arial Unicode MS" w:hAnsi="Arial" w:cs="Arial"/>
          <w:bCs/>
        </w:rPr>
        <w:t>-0</w:t>
      </w:r>
      <w:r>
        <w:rPr>
          <w:rFonts w:ascii="Arial" w:eastAsia="Arial Unicode MS" w:hAnsi="Arial" w:cs="Arial"/>
          <w:bCs/>
        </w:rPr>
        <w:t>7-2013.</w:t>
      </w:r>
    </w:p>
    <w:p w:rsidR="00E95A94" w:rsidRPr="00813FB5" w:rsidRDefault="00E95A94" w:rsidP="00B1026F">
      <w:pPr>
        <w:spacing w:after="0"/>
        <w:ind w:left="705"/>
        <w:jc w:val="both"/>
        <w:rPr>
          <w:rFonts w:ascii="Arial" w:eastAsia="Arial Unicode MS" w:hAnsi="Arial" w:cs="Arial"/>
          <w:bCs/>
        </w:rPr>
      </w:pPr>
      <w:r>
        <w:rPr>
          <w:rFonts w:ascii="Arial" w:eastAsia="Arial Unicode MS" w:hAnsi="Arial" w:cs="Arial"/>
          <w:bCs/>
        </w:rPr>
        <w:t>Se reitera q</w:t>
      </w:r>
      <w:r w:rsidRPr="00813FB5">
        <w:rPr>
          <w:rFonts w:ascii="Arial" w:eastAsia="Arial Unicode MS" w:hAnsi="Arial" w:cs="Arial"/>
          <w:bCs/>
        </w:rPr>
        <w:t>ue la comisión coordine con la Dirección de Administración Regional a fin de que se cumpla con el pago de 2 valorizaciones de Infraestructura y equipos</w:t>
      </w:r>
      <w:r>
        <w:rPr>
          <w:rFonts w:ascii="Arial" w:eastAsia="Arial Unicode MS" w:hAnsi="Arial" w:cs="Arial"/>
          <w:bCs/>
        </w:rPr>
        <w:t xml:space="preserve">  (</w:t>
      </w:r>
      <w:r w:rsidRPr="00813FB5">
        <w:rPr>
          <w:rFonts w:ascii="Arial" w:eastAsia="Arial Unicode MS" w:hAnsi="Arial" w:cs="Arial"/>
          <w:bCs/>
        </w:rPr>
        <w:t>S/. 1</w:t>
      </w:r>
      <w:proofErr w:type="gramStart"/>
      <w:r w:rsidRPr="00813FB5">
        <w:rPr>
          <w:rFonts w:ascii="Arial" w:eastAsia="Arial Unicode MS" w:hAnsi="Arial" w:cs="Arial"/>
          <w:bCs/>
        </w:rPr>
        <w:t>,200,000.00</w:t>
      </w:r>
      <w:proofErr w:type="gramEnd"/>
      <w:r w:rsidRPr="00813FB5">
        <w:rPr>
          <w:rFonts w:ascii="Arial" w:eastAsia="Arial Unicode MS" w:hAnsi="Arial" w:cs="Arial"/>
          <w:bCs/>
        </w:rPr>
        <w:t xml:space="preserve"> y la otra de S/. 200,000.00 respectivamente), </w:t>
      </w:r>
      <w:r>
        <w:rPr>
          <w:rFonts w:ascii="Arial" w:eastAsia="Arial Unicode MS" w:hAnsi="Arial" w:cs="Arial"/>
          <w:bCs/>
        </w:rPr>
        <w:t>en forma inmediata.</w:t>
      </w:r>
    </w:p>
    <w:p w:rsidR="00E95A94" w:rsidRPr="00813FB5" w:rsidRDefault="00E95A94" w:rsidP="00B1026F">
      <w:pPr>
        <w:spacing w:after="0"/>
        <w:ind w:left="705"/>
        <w:jc w:val="both"/>
        <w:rPr>
          <w:rFonts w:ascii="Arial" w:eastAsia="Arial Unicode MS" w:hAnsi="Arial" w:cs="Arial"/>
          <w:bCs/>
        </w:rPr>
      </w:pPr>
      <w:r>
        <w:rPr>
          <w:rFonts w:ascii="Arial" w:eastAsia="Arial Unicode MS" w:hAnsi="Arial" w:cs="Arial"/>
          <w:bCs/>
        </w:rPr>
        <w:t>Se reitera que d</w:t>
      </w:r>
      <w:r w:rsidRPr="00813FB5">
        <w:rPr>
          <w:rFonts w:ascii="Arial" w:eastAsia="Arial Unicode MS" w:hAnsi="Arial" w:cs="Arial"/>
          <w:bCs/>
        </w:rPr>
        <w:t>eben realizar un estudio definitivo por cada equipo y por la infraestructura.</w:t>
      </w:r>
    </w:p>
    <w:p w:rsidR="00E95A94" w:rsidRPr="00813FB5" w:rsidRDefault="00E95A94" w:rsidP="00B1026F">
      <w:pPr>
        <w:spacing w:after="0"/>
        <w:ind w:left="705"/>
        <w:jc w:val="both"/>
        <w:rPr>
          <w:rFonts w:ascii="Arial" w:eastAsia="Arial Unicode MS" w:hAnsi="Arial" w:cs="Arial"/>
          <w:bCs/>
        </w:rPr>
      </w:pPr>
      <w:r>
        <w:rPr>
          <w:rFonts w:ascii="Arial" w:eastAsia="Arial Unicode MS" w:hAnsi="Arial" w:cs="Arial"/>
          <w:bCs/>
        </w:rPr>
        <w:t>Se reitera r</w:t>
      </w:r>
      <w:r w:rsidRPr="00813FB5">
        <w:rPr>
          <w:rFonts w:ascii="Arial" w:eastAsia="Arial Unicode MS" w:hAnsi="Arial" w:cs="Arial"/>
          <w:bCs/>
        </w:rPr>
        <w:t xml:space="preserve">ealizar paralelamente a) Los pagos autorizados por Administración Regional y Abastecimientos, b) Logística debe sacar </w:t>
      </w:r>
      <w:proofErr w:type="gramStart"/>
      <w:r w:rsidRPr="00813FB5">
        <w:rPr>
          <w:rFonts w:ascii="Arial" w:eastAsia="Arial Unicode MS" w:hAnsi="Arial" w:cs="Arial"/>
          <w:bCs/>
        </w:rPr>
        <w:t>procesos urgente</w:t>
      </w:r>
      <w:proofErr w:type="gramEnd"/>
      <w:r w:rsidRPr="00813FB5">
        <w:rPr>
          <w:rFonts w:ascii="Arial" w:eastAsia="Arial Unicode MS" w:hAnsi="Arial" w:cs="Arial"/>
          <w:bCs/>
        </w:rPr>
        <w:t xml:space="preserve">, c) La comisión formada se encargará de todo el trámite, estos 3 puntos deben cumplirse </w:t>
      </w:r>
      <w:r>
        <w:rPr>
          <w:rFonts w:ascii="Arial" w:eastAsia="Arial Unicode MS" w:hAnsi="Arial" w:cs="Arial"/>
          <w:bCs/>
        </w:rPr>
        <w:t>en forma inmediata.</w:t>
      </w:r>
    </w:p>
    <w:p w:rsidR="00922901" w:rsidRPr="00E95A94" w:rsidRDefault="00922901" w:rsidP="00E95A94">
      <w:pPr>
        <w:pStyle w:val="Prrafodelista"/>
        <w:ind w:left="708"/>
        <w:jc w:val="both"/>
        <w:rPr>
          <w:rFonts w:ascii="Arial" w:eastAsia="Arial Unicode MS" w:hAnsi="Arial" w:cs="Arial"/>
          <w:bCs/>
          <w:sz w:val="22"/>
          <w:szCs w:val="22"/>
        </w:rPr>
      </w:pPr>
      <w:bookmarkStart w:id="0" w:name="_GoBack"/>
      <w:bookmarkEnd w:id="0"/>
      <w:r w:rsidRPr="00E95A94">
        <w:rPr>
          <w:rFonts w:ascii="Arial" w:eastAsia="Arial Unicode MS" w:hAnsi="Arial" w:cs="Arial"/>
          <w:b/>
          <w:bCs/>
          <w:sz w:val="22"/>
          <w:szCs w:val="22"/>
        </w:rPr>
        <w:t>5.</w:t>
      </w:r>
      <w:r w:rsidR="00E95A94" w:rsidRPr="00E95A94">
        <w:rPr>
          <w:rFonts w:ascii="Arial" w:eastAsia="Arial Unicode MS" w:hAnsi="Arial" w:cs="Arial"/>
          <w:b/>
          <w:bCs/>
          <w:sz w:val="22"/>
          <w:szCs w:val="22"/>
        </w:rPr>
        <w:t>2</w:t>
      </w:r>
      <w:r w:rsidRPr="00E95A94">
        <w:rPr>
          <w:rFonts w:ascii="Arial" w:eastAsia="Arial Unicode MS" w:hAnsi="Arial" w:cs="Arial"/>
          <w:b/>
          <w:bCs/>
          <w:sz w:val="22"/>
          <w:szCs w:val="22"/>
        </w:rPr>
        <w:t>.</w:t>
      </w:r>
      <w:r w:rsidRPr="00E95A94">
        <w:rPr>
          <w:rFonts w:ascii="Arial" w:eastAsia="Arial Unicode MS" w:hAnsi="Arial" w:cs="Arial"/>
          <w:bCs/>
          <w:sz w:val="22"/>
          <w:szCs w:val="22"/>
        </w:rPr>
        <w:t xml:space="preserve"> </w:t>
      </w:r>
      <w:r w:rsidRPr="00E95A94">
        <w:rPr>
          <w:rFonts w:ascii="Arial" w:eastAsia="Arial Unicode MS" w:hAnsi="Arial" w:cs="Arial"/>
          <w:b/>
          <w:bCs/>
          <w:sz w:val="22"/>
          <w:szCs w:val="22"/>
          <w:lang w:val="es-ES"/>
        </w:rPr>
        <w:t xml:space="preserve">MEJORAMIENTO DEL CRECIMIENTO Y DESARROLLO DE LOS NIÑOS </w:t>
      </w:r>
      <w:r w:rsidRPr="00E95A94">
        <w:rPr>
          <w:rFonts w:ascii="Arial" w:eastAsia="Arial Unicode MS" w:hAnsi="Arial" w:cs="Arial"/>
          <w:b/>
          <w:bCs/>
          <w:sz w:val="22"/>
          <w:szCs w:val="22"/>
          <w:lang w:val="es-ES"/>
        </w:rPr>
        <w:lastRenderedPageBreak/>
        <w:t>MENORES DE 5 AÑOS DESDE LA GESTACIÓN EN LA RED DE SALUD CHOTA, REGIÓN CAJAMARCA</w:t>
      </w:r>
      <w:r w:rsidRPr="00E95A94">
        <w:rPr>
          <w:rFonts w:ascii="Arial" w:eastAsia="Arial Unicode MS" w:hAnsi="Arial" w:cs="Arial"/>
          <w:bCs/>
          <w:sz w:val="22"/>
          <w:szCs w:val="22"/>
        </w:rPr>
        <w:t xml:space="preserve">. </w:t>
      </w:r>
      <w:r w:rsidRPr="00E95A94">
        <w:rPr>
          <w:rFonts w:ascii="Arial" w:eastAsia="Arial Unicode MS" w:hAnsi="Arial" w:cs="Arial"/>
          <w:b/>
          <w:bCs/>
          <w:sz w:val="22"/>
          <w:szCs w:val="22"/>
        </w:rPr>
        <w:t xml:space="preserve">.-Acuerdo. </w:t>
      </w:r>
      <w:r w:rsidR="00E95A94" w:rsidRPr="00E95A94">
        <w:rPr>
          <w:rFonts w:ascii="Arial" w:eastAsia="Arial Unicode MS" w:hAnsi="Arial" w:cs="Arial"/>
          <w:bCs/>
          <w:sz w:val="22"/>
          <w:szCs w:val="22"/>
        </w:rPr>
        <w:t>Alcanzar cronograma de inversiones para programar visitas como máximo el martes 09-07-2013, la Gerencia Sub Regional de Chota brindará el apoyo logístico, previa reunión de coordinación entre Gerencia Regional de Desarrollo Social y el Sub Gerente Regional de Chota para hoy 05-07-2013 por la tarde, además deben remitir informe a la DGPI- MEF como máximo en la fecha y coordinar respuesta.</w:t>
      </w:r>
    </w:p>
    <w:p w:rsidR="00E95A94" w:rsidRPr="00E95A94" w:rsidRDefault="00E95A94" w:rsidP="00E95A94">
      <w:pPr>
        <w:pStyle w:val="Prrafodelista"/>
        <w:ind w:left="708"/>
        <w:jc w:val="both"/>
        <w:rPr>
          <w:rFonts w:ascii="Arial" w:eastAsia="Arial Unicode MS" w:hAnsi="Arial" w:cs="Arial"/>
          <w:bCs/>
          <w:sz w:val="22"/>
          <w:szCs w:val="22"/>
        </w:rPr>
      </w:pPr>
    </w:p>
    <w:p w:rsidR="00D77423" w:rsidRDefault="00922901" w:rsidP="00D77423">
      <w:pPr>
        <w:pStyle w:val="Prrafodelista"/>
        <w:ind w:left="708"/>
        <w:jc w:val="both"/>
        <w:rPr>
          <w:rFonts w:ascii="Arial" w:eastAsia="Arial Unicode MS" w:hAnsi="Arial" w:cs="Arial"/>
          <w:bCs/>
          <w:sz w:val="22"/>
          <w:szCs w:val="22"/>
        </w:rPr>
      </w:pPr>
      <w:r w:rsidRPr="00773E60">
        <w:rPr>
          <w:rFonts w:ascii="Arial" w:eastAsia="Arial Unicode MS" w:hAnsi="Arial" w:cs="Arial"/>
          <w:b/>
          <w:bCs/>
          <w:sz w:val="22"/>
          <w:szCs w:val="22"/>
        </w:rPr>
        <w:t>5.</w:t>
      </w:r>
      <w:r w:rsidR="00D77423">
        <w:rPr>
          <w:rFonts w:ascii="Arial" w:eastAsia="Arial Unicode MS" w:hAnsi="Arial" w:cs="Arial"/>
          <w:b/>
          <w:bCs/>
          <w:sz w:val="22"/>
          <w:szCs w:val="22"/>
        </w:rPr>
        <w:t>3</w:t>
      </w:r>
      <w:r w:rsidRPr="00773E60">
        <w:rPr>
          <w:rFonts w:ascii="Arial" w:eastAsia="Arial Unicode MS" w:hAnsi="Arial" w:cs="Arial"/>
          <w:b/>
          <w:bCs/>
          <w:sz w:val="22"/>
          <w:szCs w:val="22"/>
        </w:rPr>
        <w:t>.-</w:t>
      </w:r>
      <w:r>
        <w:rPr>
          <w:rFonts w:ascii="Arial" w:eastAsia="Arial Unicode MS" w:hAnsi="Arial" w:cs="Arial"/>
          <w:bCs/>
          <w:sz w:val="22"/>
          <w:szCs w:val="22"/>
        </w:rPr>
        <w:t xml:space="preserve"> </w:t>
      </w:r>
      <w:r w:rsidRPr="00813FB5">
        <w:rPr>
          <w:rFonts w:ascii="Arial" w:eastAsia="Arial Unicode MS" w:hAnsi="Arial" w:cs="Arial"/>
          <w:b/>
          <w:bCs/>
          <w:sz w:val="22"/>
          <w:szCs w:val="22"/>
        </w:rPr>
        <w:t xml:space="preserve">MEJORAMIENTO DE LA CARRETERA EMP PE-3N (BAMBAMARCA)-ATOSHAICO-RAMOSCUCHO-LA LIBERTAD DE PALLAN-EMP.PE 8B (CELENDÍN) </w:t>
      </w:r>
      <w:r>
        <w:rPr>
          <w:rFonts w:ascii="Arial" w:eastAsia="Arial Unicode MS" w:hAnsi="Arial" w:cs="Arial"/>
          <w:b/>
          <w:bCs/>
          <w:sz w:val="22"/>
          <w:szCs w:val="22"/>
        </w:rPr>
        <w:t>Acuerdo.</w:t>
      </w:r>
      <w:r>
        <w:rPr>
          <w:rFonts w:ascii="Arial" w:eastAsia="Arial Unicode MS" w:hAnsi="Arial" w:cs="Arial"/>
          <w:bCs/>
          <w:sz w:val="22"/>
          <w:szCs w:val="22"/>
        </w:rPr>
        <w:t xml:space="preserve">- </w:t>
      </w:r>
      <w:r w:rsidR="00D77423">
        <w:rPr>
          <w:rFonts w:ascii="Arial" w:eastAsia="Arial Unicode MS" w:hAnsi="Arial" w:cs="Arial"/>
          <w:bCs/>
          <w:sz w:val="22"/>
          <w:szCs w:val="22"/>
        </w:rPr>
        <w:t xml:space="preserve">Presentar ampliación de calendario de pago, </w:t>
      </w:r>
      <w:r w:rsidR="00D77423" w:rsidRPr="00813FB5">
        <w:rPr>
          <w:rFonts w:ascii="Arial" w:eastAsia="Arial Unicode MS" w:hAnsi="Arial" w:cs="Arial"/>
          <w:bCs/>
          <w:sz w:val="22"/>
          <w:szCs w:val="22"/>
        </w:rPr>
        <w:t xml:space="preserve">Administración debe autorizar el pago de la valorización por </w:t>
      </w:r>
      <w:r w:rsidR="00D77423">
        <w:rPr>
          <w:rFonts w:ascii="Arial" w:eastAsia="Arial Unicode MS" w:hAnsi="Arial" w:cs="Arial"/>
          <w:bCs/>
          <w:sz w:val="22"/>
          <w:szCs w:val="22"/>
        </w:rPr>
        <w:t>S</w:t>
      </w:r>
      <w:r w:rsidR="00D77423" w:rsidRPr="00813FB5">
        <w:rPr>
          <w:rFonts w:ascii="Arial" w:eastAsia="Arial Unicode MS" w:hAnsi="Arial" w:cs="Arial"/>
          <w:bCs/>
          <w:sz w:val="22"/>
          <w:szCs w:val="22"/>
        </w:rPr>
        <w:t xml:space="preserve">/. </w:t>
      </w:r>
      <w:r w:rsidR="00D77423">
        <w:rPr>
          <w:rFonts w:ascii="Arial" w:eastAsia="Arial Unicode MS" w:hAnsi="Arial" w:cs="Arial"/>
          <w:bCs/>
          <w:sz w:val="22"/>
          <w:szCs w:val="22"/>
        </w:rPr>
        <w:t xml:space="preserve">950,000.00 </w:t>
      </w:r>
      <w:proofErr w:type="gramStart"/>
      <w:r w:rsidR="00D77423">
        <w:rPr>
          <w:rFonts w:ascii="Arial" w:eastAsia="Arial Unicode MS" w:hAnsi="Arial" w:cs="Arial"/>
          <w:bCs/>
          <w:sz w:val="22"/>
          <w:szCs w:val="22"/>
        </w:rPr>
        <w:t>máximo</w:t>
      </w:r>
      <w:proofErr w:type="gramEnd"/>
      <w:r w:rsidR="00D77423">
        <w:rPr>
          <w:rFonts w:ascii="Arial" w:eastAsia="Arial Unicode MS" w:hAnsi="Arial" w:cs="Arial"/>
          <w:bCs/>
          <w:sz w:val="22"/>
          <w:szCs w:val="22"/>
        </w:rPr>
        <w:t xml:space="preserve"> al 08</w:t>
      </w:r>
      <w:r w:rsidR="00D77423" w:rsidRPr="00813FB5">
        <w:rPr>
          <w:rFonts w:ascii="Arial" w:eastAsia="Arial Unicode MS" w:hAnsi="Arial" w:cs="Arial"/>
          <w:bCs/>
          <w:sz w:val="22"/>
          <w:szCs w:val="22"/>
        </w:rPr>
        <w:t>-0</w:t>
      </w:r>
      <w:r w:rsidR="00D77423">
        <w:rPr>
          <w:rFonts w:ascii="Arial" w:eastAsia="Arial Unicode MS" w:hAnsi="Arial" w:cs="Arial"/>
          <w:bCs/>
          <w:sz w:val="22"/>
          <w:szCs w:val="22"/>
        </w:rPr>
        <w:t>7</w:t>
      </w:r>
      <w:r w:rsidR="00D77423" w:rsidRPr="00813FB5">
        <w:rPr>
          <w:rFonts w:ascii="Arial" w:eastAsia="Arial Unicode MS" w:hAnsi="Arial" w:cs="Arial"/>
          <w:bCs/>
          <w:sz w:val="22"/>
          <w:szCs w:val="22"/>
        </w:rPr>
        <w:t>-2013.</w:t>
      </w:r>
    </w:p>
    <w:p w:rsidR="00922901" w:rsidRDefault="00922901" w:rsidP="00922901">
      <w:pPr>
        <w:pStyle w:val="Prrafodelista"/>
        <w:ind w:left="708"/>
        <w:jc w:val="both"/>
        <w:rPr>
          <w:rFonts w:ascii="Arial" w:eastAsia="Arial Unicode MS" w:hAnsi="Arial" w:cs="Arial"/>
          <w:bCs/>
          <w:sz w:val="22"/>
          <w:szCs w:val="22"/>
        </w:rPr>
      </w:pPr>
    </w:p>
    <w:p w:rsidR="00D77423" w:rsidRDefault="00922901" w:rsidP="00D77423">
      <w:pPr>
        <w:pStyle w:val="Prrafodelista"/>
        <w:ind w:left="708"/>
        <w:jc w:val="both"/>
        <w:rPr>
          <w:rFonts w:ascii="Arial" w:eastAsia="Arial Unicode MS" w:hAnsi="Arial" w:cs="Arial"/>
          <w:b/>
          <w:bCs/>
          <w:sz w:val="22"/>
          <w:szCs w:val="22"/>
        </w:rPr>
      </w:pPr>
      <w:r w:rsidRPr="00773E60">
        <w:rPr>
          <w:rFonts w:ascii="Arial" w:eastAsia="Arial Unicode MS" w:hAnsi="Arial" w:cs="Arial"/>
          <w:b/>
          <w:bCs/>
          <w:sz w:val="22"/>
          <w:szCs w:val="22"/>
        </w:rPr>
        <w:t>5.</w:t>
      </w:r>
      <w:r w:rsidR="00D77423">
        <w:rPr>
          <w:rFonts w:ascii="Arial" w:eastAsia="Arial Unicode MS" w:hAnsi="Arial" w:cs="Arial"/>
          <w:b/>
          <w:bCs/>
          <w:sz w:val="22"/>
          <w:szCs w:val="22"/>
        </w:rPr>
        <w:t>4</w:t>
      </w:r>
      <w:r w:rsidRPr="00773E60">
        <w:rPr>
          <w:rFonts w:ascii="Arial" w:eastAsia="Arial Unicode MS" w:hAnsi="Arial" w:cs="Arial"/>
          <w:b/>
          <w:bCs/>
          <w:sz w:val="22"/>
          <w:szCs w:val="22"/>
        </w:rPr>
        <w:t>.-</w:t>
      </w:r>
      <w:r>
        <w:rPr>
          <w:rFonts w:ascii="Arial" w:eastAsia="Arial Unicode MS" w:hAnsi="Arial" w:cs="Arial"/>
          <w:bCs/>
          <w:sz w:val="22"/>
          <w:szCs w:val="22"/>
        </w:rPr>
        <w:t xml:space="preserve"> </w:t>
      </w:r>
      <w:r w:rsidRPr="00813FB5">
        <w:rPr>
          <w:rFonts w:ascii="Arial" w:eastAsia="Arial Unicode MS" w:hAnsi="Arial" w:cs="Arial"/>
          <w:b/>
          <w:bCs/>
          <w:sz w:val="22"/>
          <w:szCs w:val="22"/>
        </w:rPr>
        <w:t xml:space="preserve"> PIP Sistema de Irrigación C</w:t>
      </w:r>
      <w:r>
        <w:rPr>
          <w:rFonts w:ascii="Arial" w:eastAsia="Arial Unicode MS" w:hAnsi="Arial" w:cs="Arial"/>
          <w:b/>
          <w:bCs/>
          <w:sz w:val="22"/>
          <w:szCs w:val="22"/>
        </w:rPr>
        <w:t>ochabamba.- Acuerdo:</w:t>
      </w:r>
    </w:p>
    <w:p w:rsidR="00D77423" w:rsidRDefault="00922901" w:rsidP="00D77423">
      <w:pPr>
        <w:pStyle w:val="Prrafodelista"/>
        <w:ind w:left="708"/>
        <w:jc w:val="both"/>
        <w:rPr>
          <w:rFonts w:ascii="Arial" w:eastAsia="Arial Unicode MS" w:hAnsi="Arial" w:cs="Arial"/>
          <w:bCs/>
          <w:sz w:val="22"/>
          <w:szCs w:val="22"/>
        </w:rPr>
      </w:pPr>
      <w:r>
        <w:rPr>
          <w:rFonts w:ascii="Arial" w:eastAsia="Arial Unicode MS" w:hAnsi="Arial" w:cs="Arial"/>
          <w:b/>
          <w:bCs/>
          <w:sz w:val="22"/>
          <w:szCs w:val="22"/>
        </w:rPr>
        <w:t xml:space="preserve"> </w:t>
      </w:r>
      <w:r w:rsidR="00D77423">
        <w:rPr>
          <w:rFonts w:ascii="Arial" w:eastAsia="Arial Unicode MS" w:hAnsi="Arial" w:cs="Arial"/>
          <w:bCs/>
          <w:sz w:val="22"/>
          <w:szCs w:val="22"/>
        </w:rPr>
        <w:t xml:space="preserve">Se evalúe la posibilidad de continuar con el proyecto o definir el curso que se le debe dar.  </w:t>
      </w:r>
    </w:p>
    <w:p w:rsidR="00D77423" w:rsidRDefault="00D77423" w:rsidP="00D77423">
      <w:pPr>
        <w:pStyle w:val="Prrafodelista"/>
        <w:ind w:left="708"/>
        <w:jc w:val="both"/>
        <w:rPr>
          <w:rFonts w:ascii="Arial" w:eastAsia="Arial Unicode MS" w:hAnsi="Arial" w:cs="Arial"/>
          <w:bCs/>
          <w:sz w:val="22"/>
          <w:szCs w:val="22"/>
        </w:rPr>
      </w:pPr>
    </w:p>
    <w:p w:rsidR="00D77423" w:rsidRDefault="00D77423" w:rsidP="00D77423">
      <w:pPr>
        <w:pStyle w:val="Prrafodelista"/>
        <w:ind w:left="708"/>
        <w:jc w:val="both"/>
        <w:rPr>
          <w:rFonts w:ascii="Arial" w:eastAsia="Arial Unicode MS" w:hAnsi="Arial" w:cs="Arial"/>
          <w:bCs/>
          <w:sz w:val="22"/>
          <w:szCs w:val="22"/>
        </w:rPr>
      </w:pPr>
      <w:r w:rsidRPr="00D77423">
        <w:rPr>
          <w:rFonts w:ascii="Arial" w:eastAsia="Arial Unicode MS" w:hAnsi="Arial" w:cs="Arial"/>
          <w:b/>
          <w:bCs/>
          <w:sz w:val="22"/>
          <w:szCs w:val="22"/>
        </w:rPr>
        <w:t>5.5.-</w:t>
      </w:r>
      <w:r>
        <w:rPr>
          <w:rFonts w:ascii="Arial" w:eastAsia="Arial Unicode MS" w:hAnsi="Arial" w:cs="Arial"/>
          <w:bCs/>
          <w:sz w:val="22"/>
          <w:szCs w:val="22"/>
        </w:rPr>
        <w:t xml:space="preserve"> </w:t>
      </w:r>
      <w:r w:rsidRPr="00813FB5">
        <w:rPr>
          <w:rFonts w:ascii="Arial" w:eastAsia="Arial Unicode MS" w:hAnsi="Arial" w:cs="Arial"/>
          <w:b/>
          <w:bCs/>
          <w:sz w:val="22"/>
          <w:szCs w:val="22"/>
        </w:rPr>
        <w:t xml:space="preserve"> PIP Sistema de Irrigación C</w:t>
      </w:r>
      <w:r>
        <w:rPr>
          <w:rFonts w:ascii="Arial" w:eastAsia="Arial Unicode MS" w:hAnsi="Arial" w:cs="Arial"/>
          <w:b/>
          <w:bCs/>
          <w:sz w:val="22"/>
          <w:szCs w:val="22"/>
        </w:rPr>
        <w:t>hota.-Acuerdo:</w:t>
      </w:r>
      <w:r w:rsidRPr="00D77423">
        <w:rPr>
          <w:rFonts w:ascii="Arial" w:eastAsia="Arial Unicode MS" w:hAnsi="Arial" w:cs="Arial"/>
          <w:bCs/>
          <w:sz w:val="22"/>
          <w:szCs w:val="22"/>
        </w:rPr>
        <w:t xml:space="preserve"> </w:t>
      </w:r>
      <w:r>
        <w:rPr>
          <w:rFonts w:ascii="Arial" w:eastAsia="Arial Unicode MS" w:hAnsi="Arial" w:cs="Arial"/>
          <w:bCs/>
          <w:sz w:val="22"/>
          <w:szCs w:val="22"/>
        </w:rPr>
        <w:t>Que la Asesoría de Presidencia prepare el documento dirigido al Ministro de Agricultura reiterando que ordene al Director de la ANA emita la Resolución de Reserva de Agua para el proyecto, ya que ha pasado más de un año calendario y no alcanzan dicho documento, no existe justificación alguna ya que se ha cumplido con los requerimientos solicitados por esta institución.</w:t>
      </w:r>
    </w:p>
    <w:p w:rsidR="00D77423" w:rsidRPr="00D77423" w:rsidRDefault="00D77423" w:rsidP="00D77423">
      <w:pPr>
        <w:pStyle w:val="Prrafodelista"/>
        <w:ind w:left="708"/>
        <w:jc w:val="both"/>
        <w:rPr>
          <w:rFonts w:ascii="Arial" w:eastAsia="Arial Unicode MS" w:hAnsi="Arial" w:cs="Arial"/>
          <w:bCs/>
          <w:sz w:val="22"/>
          <w:szCs w:val="22"/>
        </w:rPr>
      </w:pPr>
      <w:r>
        <w:rPr>
          <w:rFonts w:ascii="Arial" w:eastAsia="Arial Unicode MS" w:hAnsi="Arial" w:cs="Arial"/>
          <w:b/>
          <w:bCs/>
          <w:sz w:val="22"/>
          <w:szCs w:val="22"/>
        </w:rPr>
        <w:t>-</w:t>
      </w:r>
      <w:r>
        <w:rPr>
          <w:rFonts w:ascii="Arial" w:eastAsia="Arial Unicode MS" w:hAnsi="Arial" w:cs="Arial"/>
          <w:bCs/>
          <w:sz w:val="22"/>
          <w:szCs w:val="22"/>
        </w:rPr>
        <w:t>Referente al Informe a FONIPREL, el Sub Gerente Regional debe realizar las coordinaciones y seguimiento hasta concluir con el extorno correspondiente y finalizar con este tema</w:t>
      </w:r>
    </w:p>
    <w:p w:rsidR="00D77423" w:rsidRPr="00813FB5" w:rsidRDefault="00D77423" w:rsidP="00922901">
      <w:pPr>
        <w:pStyle w:val="Prrafodelista"/>
        <w:ind w:left="708"/>
        <w:jc w:val="both"/>
        <w:rPr>
          <w:rFonts w:ascii="Arial" w:eastAsia="Arial Unicode MS" w:hAnsi="Arial" w:cs="Arial"/>
          <w:bCs/>
          <w:sz w:val="22"/>
          <w:szCs w:val="22"/>
        </w:rPr>
      </w:pPr>
    </w:p>
    <w:p w:rsidR="00922901" w:rsidRDefault="00922901" w:rsidP="00922901">
      <w:pPr>
        <w:pStyle w:val="Prrafodelista"/>
        <w:ind w:left="705"/>
        <w:jc w:val="both"/>
        <w:rPr>
          <w:rFonts w:ascii="Arial" w:hAnsi="Arial" w:cs="Arial"/>
          <w:sz w:val="22"/>
          <w:szCs w:val="22"/>
        </w:rPr>
      </w:pPr>
      <w:r w:rsidRPr="00773E60">
        <w:rPr>
          <w:rFonts w:ascii="Arial" w:eastAsia="Arial Unicode MS" w:hAnsi="Arial" w:cs="Arial"/>
          <w:b/>
          <w:bCs/>
          <w:sz w:val="22"/>
          <w:szCs w:val="22"/>
        </w:rPr>
        <w:t>5.</w:t>
      </w:r>
      <w:r w:rsidR="00D77423">
        <w:rPr>
          <w:rFonts w:ascii="Arial" w:eastAsia="Arial Unicode MS" w:hAnsi="Arial" w:cs="Arial"/>
          <w:b/>
          <w:bCs/>
          <w:sz w:val="22"/>
          <w:szCs w:val="22"/>
        </w:rPr>
        <w:t>6</w:t>
      </w:r>
      <w:r w:rsidRPr="00773E60">
        <w:rPr>
          <w:rFonts w:ascii="Arial" w:eastAsia="Arial Unicode MS" w:hAnsi="Arial" w:cs="Arial"/>
          <w:b/>
          <w:bCs/>
          <w:sz w:val="22"/>
          <w:szCs w:val="22"/>
        </w:rPr>
        <w:t>. CASOS FONIPREL</w:t>
      </w:r>
      <w:r>
        <w:rPr>
          <w:rFonts w:ascii="Arial" w:eastAsia="Arial Unicode MS" w:hAnsi="Arial" w:cs="Arial"/>
          <w:bCs/>
          <w:sz w:val="22"/>
          <w:szCs w:val="22"/>
        </w:rPr>
        <w:t xml:space="preserve">.- </w:t>
      </w:r>
      <w:r w:rsidRPr="00773E60">
        <w:rPr>
          <w:rFonts w:ascii="Arial" w:eastAsia="Arial Unicode MS" w:hAnsi="Arial" w:cs="Arial"/>
          <w:b/>
          <w:bCs/>
          <w:sz w:val="22"/>
          <w:szCs w:val="22"/>
        </w:rPr>
        <w:t>Acuerdo.-</w:t>
      </w:r>
      <w:r>
        <w:rPr>
          <w:rFonts w:ascii="Arial" w:eastAsia="Arial Unicode MS" w:hAnsi="Arial" w:cs="Arial"/>
          <w:bCs/>
          <w:sz w:val="22"/>
          <w:szCs w:val="22"/>
        </w:rPr>
        <w:t xml:space="preserve"> </w:t>
      </w:r>
      <w:r w:rsidR="00D77423">
        <w:rPr>
          <w:rFonts w:ascii="Arial" w:eastAsia="Arial Unicode MS" w:hAnsi="Arial" w:cs="Arial"/>
          <w:bCs/>
          <w:sz w:val="22"/>
          <w:szCs w:val="22"/>
        </w:rPr>
        <w:t xml:space="preserve">se reitera </w:t>
      </w:r>
      <w:r w:rsidRPr="00734472">
        <w:rPr>
          <w:rFonts w:ascii="Arial" w:hAnsi="Arial" w:cs="Arial"/>
          <w:sz w:val="22"/>
          <w:szCs w:val="22"/>
        </w:rPr>
        <w:t xml:space="preserve">que </w:t>
      </w:r>
      <w:r>
        <w:rPr>
          <w:rFonts w:ascii="Arial" w:hAnsi="Arial" w:cs="Arial"/>
          <w:sz w:val="22"/>
          <w:szCs w:val="22"/>
        </w:rPr>
        <w:t xml:space="preserve">las UE comprometidas </w:t>
      </w:r>
      <w:r w:rsidRPr="00734472">
        <w:rPr>
          <w:rFonts w:ascii="Arial" w:hAnsi="Arial" w:cs="Arial"/>
          <w:sz w:val="22"/>
          <w:szCs w:val="22"/>
        </w:rPr>
        <w:t>cumpla</w:t>
      </w:r>
      <w:r>
        <w:rPr>
          <w:rFonts w:ascii="Arial" w:hAnsi="Arial" w:cs="Arial"/>
          <w:sz w:val="22"/>
          <w:szCs w:val="22"/>
        </w:rPr>
        <w:t>n</w:t>
      </w:r>
      <w:r w:rsidRPr="00734472">
        <w:rPr>
          <w:rFonts w:ascii="Arial" w:hAnsi="Arial" w:cs="Arial"/>
          <w:sz w:val="22"/>
          <w:szCs w:val="22"/>
        </w:rPr>
        <w:t xml:space="preserve"> con rendir información a FONIPREL, </w:t>
      </w:r>
      <w:r>
        <w:rPr>
          <w:rFonts w:ascii="Arial" w:hAnsi="Arial" w:cs="Arial"/>
          <w:sz w:val="22"/>
          <w:szCs w:val="22"/>
        </w:rPr>
        <w:t xml:space="preserve">máximo hasta el </w:t>
      </w:r>
      <w:r w:rsidR="00D77423">
        <w:rPr>
          <w:rFonts w:ascii="Arial" w:hAnsi="Arial" w:cs="Arial"/>
          <w:sz w:val="22"/>
          <w:szCs w:val="22"/>
        </w:rPr>
        <w:t>12-07-2013,</w:t>
      </w:r>
      <w:r w:rsidRPr="00773E60">
        <w:rPr>
          <w:rFonts w:ascii="Arial" w:hAnsi="Arial" w:cs="Arial"/>
          <w:sz w:val="22"/>
          <w:szCs w:val="22"/>
        </w:rPr>
        <w:t xml:space="preserve"> concluir y cerrar   los 4 casos pendientes de FONIPREL y son: 1) Electrificación Rural en la </w:t>
      </w:r>
      <w:proofErr w:type="spellStart"/>
      <w:r w:rsidRPr="00773E60">
        <w:rPr>
          <w:rFonts w:ascii="Arial" w:hAnsi="Arial" w:cs="Arial"/>
          <w:sz w:val="22"/>
          <w:szCs w:val="22"/>
        </w:rPr>
        <w:t>Microcuenca</w:t>
      </w:r>
      <w:proofErr w:type="spellEnd"/>
      <w:r w:rsidRPr="00773E60">
        <w:rPr>
          <w:rFonts w:ascii="Arial" w:hAnsi="Arial" w:cs="Arial"/>
          <w:sz w:val="22"/>
          <w:szCs w:val="22"/>
        </w:rPr>
        <w:t xml:space="preserve">  </w:t>
      </w:r>
      <w:proofErr w:type="spellStart"/>
      <w:r w:rsidRPr="00773E60">
        <w:rPr>
          <w:rFonts w:ascii="Arial" w:hAnsi="Arial" w:cs="Arial"/>
          <w:sz w:val="22"/>
          <w:szCs w:val="22"/>
        </w:rPr>
        <w:t>Muyoc</w:t>
      </w:r>
      <w:proofErr w:type="spellEnd"/>
      <w:r w:rsidRPr="00773E60">
        <w:rPr>
          <w:rFonts w:ascii="Arial" w:hAnsi="Arial" w:cs="Arial"/>
          <w:sz w:val="22"/>
          <w:szCs w:val="22"/>
        </w:rPr>
        <w:t xml:space="preserve">- </w:t>
      </w:r>
      <w:proofErr w:type="spellStart"/>
      <w:r w:rsidRPr="00773E60">
        <w:rPr>
          <w:rFonts w:ascii="Arial" w:hAnsi="Arial" w:cs="Arial"/>
          <w:sz w:val="22"/>
          <w:szCs w:val="22"/>
        </w:rPr>
        <w:t>Shitamalca</w:t>
      </w:r>
      <w:proofErr w:type="spellEnd"/>
      <w:r w:rsidRPr="00773E60">
        <w:rPr>
          <w:rFonts w:ascii="Arial" w:hAnsi="Arial" w:cs="Arial"/>
          <w:sz w:val="22"/>
          <w:szCs w:val="22"/>
        </w:rPr>
        <w:t xml:space="preserve">  2) Sistema de Irrigación Chota, 3) Sistema Irrigación Cochabamba y 4) Electrificación de la Margen Izquierda y Derecha de Chinchipe-Jaén.</w:t>
      </w:r>
    </w:p>
    <w:p w:rsidR="00922901" w:rsidRDefault="00922901" w:rsidP="00922901">
      <w:pPr>
        <w:pStyle w:val="Prrafodelista"/>
        <w:ind w:left="705"/>
        <w:jc w:val="both"/>
        <w:rPr>
          <w:rFonts w:ascii="Arial" w:hAnsi="Arial" w:cs="Arial"/>
          <w:sz w:val="22"/>
          <w:szCs w:val="22"/>
        </w:rPr>
      </w:pPr>
    </w:p>
    <w:p w:rsidR="00922901" w:rsidRDefault="00A46977" w:rsidP="00BE6A97">
      <w:pPr>
        <w:spacing w:after="0"/>
        <w:ind w:left="705"/>
        <w:jc w:val="both"/>
        <w:rPr>
          <w:rFonts w:ascii="Arial" w:hAnsi="Arial" w:cs="Arial"/>
        </w:rPr>
      </w:pPr>
      <w:r>
        <w:rPr>
          <w:rFonts w:ascii="Arial" w:hAnsi="Arial" w:cs="Arial"/>
          <w:b/>
        </w:rPr>
        <w:t>5.7</w:t>
      </w:r>
      <w:r w:rsidR="00922901" w:rsidRPr="00773E60">
        <w:rPr>
          <w:rFonts w:ascii="Arial" w:hAnsi="Arial" w:cs="Arial"/>
          <w:b/>
        </w:rPr>
        <w:t>. Gestión de la Inversión.-</w:t>
      </w:r>
      <w:r w:rsidR="00922901">
        <w:rPr>
          <w:rFonts w:ascii="Arial" w:hAnsi="Arial" w:cs="Arial"/>
          <w:b/>
        </w:rPr>
        <w:t xml:space="preserve"> Acuerdo: </w:t>
      </w:r>
      <w:r>
        <w:rPr>
          <w:rFonts w:ascii="Arial" w:hAnsi="Arial" w:cs="Arial"/>
          <w:b/>
        </w:rPr>
        <w:t xml:space="preserve">Se reitera que.- </w:t>
      </w:r>
      <w:r w:rsidR="00922901" w:rsidRPr="00734472">
        <w:rPr>
          <w:rFonts w:ascii="Arial" w:hAnsi="Arial" w:cs="Arial"/>
        </w:rPr>
        <w:t>El cuadro de Ejecución Presupuestal del Pliego.- debe tener la información de la liquidez real por mes para compararla con ejecución real.</w:t>
      </w:r>
    </w:p>
    <w:p w:rsidR="00922901" w:rsidRDefault="00922901" w:rsidP="00BE6A97">
      <w:pPr>
        <w:spacing w:after="0"/>
        <w:ind w:left="705"/>
        <w:jc w:val="both"/>
        <w:rPr>
          <w:rFonts w:ascii="Arial" w:hAnsi="Arial" w:cs="Arial"/>
        </w:rPr>
      </w:pPr>
      <w:r>
        <w:rPr>
          <w:rFonts w:ascii="Arial" w:hAnsi="Arial" w:cs="Arial"/>
        </w:rPr>
        <w:t>Todas las Unidades Ejecutoras deben enviar máximo al primer día de cada mes la información de su programación presupuestal a la GRPPPAT para ser atendidos oportunamente.</w:t>
      </w:r>
    </w:p>
    <w:p w:rsidR="00922901" w:rsidRDefault="00922901" w:rsidP="00BE6A97">
      <w:pPr>
        <w:spacing w:after="0"/>
        <w:ind w:left="705"/>
        <w:jc w:val="both"/>
        <w:rPr>
          <w:rFonts w:ascii="Arial" w:hAnsi="Arial" w:cs="Arial"/>
        </w:rPr>
      </w:pPr>
      <w:r>
        <w:rPr>
          <w:rFonts w:ascii="Arial" w:hAnsi="Arial" w:cs="Arial"/>
        </w:rPr>
        <w:t xml:space="preserve">Las Unidades Ejecutoras que no ejecuten de acuerdo a su programación no tendrán liquidez posterior dado a que la GRPPAT no girará hasta que la UE. </w:t>
      </w:r>
      <w:proofErr w:type="gramStart"/>
      <w:r>
        <w:rPr>
          <w:rFonts w:ascii="Arial" w:hAnsi="Arial" w:cs="Arial"/>
        </w:rPr>
        <w:t>demuestre</w:t>
      </w:r>
      <w:proofErr w:type="gramEnd"/>
      <w:r>
        <w:rPr>
          <w:rFonts w:ascii="Arial" w:hAnsi="Arial" w:cs="Arial"/>
        </w:rPr>
        <w:t xml:space="preserve"> su gestión operativa.</w:t>
      </w:r>
    </w:p>
    <w:p w:rsidR="00A46977" w:rsidRDefault="00A46977" w:rsidP="00BE6A97">
      <w:pPr>
        <w:spacing w:after="0"/>
        <w:ind w:left="705"/>
        <w:jc w:val="both"/>
        <w:rPr>
          <w:rFonts w:ascii="Arial" w:hAnsi="Arial" w:cs="Arial"/>
        </w:rPr>
      </w:pPr>
      <w:r>
        <w:rPr>
          <w:rFonts w:ascii="Arial" w:hAnsi="Arial" w:cs="Arial"/>
        </w:rPr>
        <w:t xml:space="preserve">Que la Gerencia General Regional, llame la atención severamente a los responsables de cada Unidad Ejecutora con copia a su FILE PERSONAL, por incumplimiento de su obligación de presentar el informe correspondiente y sustentarlo, recibiendo dicha información de parte de la GRPPAT </w:t>
      </w:r>
    </w:p>
    <w:p w:rsidR="00922901" w:rsidRDefault="00922901" w:rsidP="00922901">
      <w:pPr>
        <w:ind w:left="705"/>
        <w:jc w:val="both"/>
        <w:rPr>
          <w:rFonts w:ascii="Arial" w:hAnsi="Arial" w:cs="Arial"/>
        </w:rPr>
      </w:pPr>
      <w:r w:rsidRPr="00773E60">
        <w:rPr>
          <w:rFonts w:ascii="Arial" w:hAnsi="Arial" w:cs="Arial"/>
          <w:b/>
        </w:rPr>
        <w:lastRenderedPageBreak/>
        <w:t>La Gerencia General</w:t>
      </w:r>
      <w:r>
        <w:rPr>
          <w:rFonts w:ascii="Arial" w:hAnsi="Arial" w:cs="Arial"/>
        </w:rPr>
        <w:t xml:space="preserve"> </w:t>
      </w:r>
      <w:r w:rsidRPr="00773E60">
        <w:rPr>
          <w:rFonts w:ascii="Arial" w:hAnsi="Arial" w:cs="Arial"/>
          <w:b/>
        </w:rPr>
        <w:t>Regional</w:t>
      </w:r>
      <w:r>
        <w:rPr>
          <w:rFonts w:ascii="Arial" w:hAnsi="Arial" w:cs="Arial"/>
        </w:rPr>
        <w:t xml:space="preserve"> debe emitir documento a todas la Unidades Ejecutoras haciéndoles conocer de esta decisión en el CRI.</w:t>
      </w:r>
    </w:p>
    <w:p w:rsidR="00922901" w:rsidRDefault="00922901" w:rsidP="00922901">
      <w:pPr>
        <w:ind w:left="705"/>
        <w:jc w:val="both"/>
        <w:rPr>
          <w:rFonts w:ascii="Arial" w:hAnsi="Arial" w:cs="Arial"/>
          <w:b/>
        </w:rPr>
      </w:pPr>
      <w:r>
        <w:rPr>
          <w:rFonts w:ascii="Arial" w:hAnsi="Arial" w:cs="Arial"/>
          <w:b/>
        </w:rPr>
        <w:t>5.</w:t>
      </w:r>
      <w:r w:rsidR="00A46977">
        <w:rPr>
          <w:rFonts w:ascii="Arial" w:hAnsi="Arial" w:cs="Arial"/>
          <w:b/>
        </w:rPr>
        <w:t>8</w:t>
      </w:r>
      <w:r>
        <w:rPr>
          <w:rFonts w:ascii="Arial" w:hAnsi="Arial" w:cs="Arial"/>
          <w:b/>
        </w:rPr>
        <w:t>. Acuerdo.- El CRI en pleno acordó que la Gerencia General Regional emita una llamada de atención conforme a lo normado en el Reglamento a los miembros del CRI que no han asistido a la presente reunión en forma injustificada.</w:t>
      </w:r>
    </w:p>
    <w:p w:rsidR="00922901" w:rsidRPr="00813FB5" w:rsidRDefault="00922901" w:rsidP="00922901">
      <w:pPr>
        <w:pStyle w:val="Standard"/>
        <w:jc w:val="both"/>
        <w:rPr>
          <w:rFonts w:ascii="Arial" w:hAnsi="Arial" w:cs="Arial"/>
          <w:sz w:val="22"/>
          <w:szCs w:val="22"/>
        </w:rPr>
      </w:pPr>
    </w:p>
    <w:p w:rsidR="00922901" w:rsidRPr="00813FB5" w:rsidRDefault="00922901" w:rsidP="00922901">
      <w:pPr>
        <w:pStyle w:val="Standard"/>
        <w:spacing w:line="288" w:lineRule="auto"/>
        <w:jc w:val="both"/>
        <w:rPr>
          <w:rFonts w:ascii="Arial" w:hAnsi="Arial" w:cs="Arial"/>
          <w:sz w:val="22"/>
          <w:szCs w:val="22"/>
        </w:rPr>
      </w:pPr>
      <w:r w:rsidRPr="00813FB5">
        <w:rPr>
          <w:rFonts w:ascii="Arial" w:hAnsi="Arial" w:cs="Arial"/>
          <w:sz w:val="22"/>
          <w:szCs w:val="22"/>
        </w:rPr>
        <w:t>Siendo las 1</w:t>
      </w:r>
      <w:r>
        <w:rPr>
          <w:rFonts w:ascii="Arial" w:hAnsi="Arial" w:cs="Arial"/>
          <w:sz w:val="22"/>
          <w:szCs w:val="22"/>
        </w:rPr>
        <w:t>4</w:t>
      </w:r>
      <w:r w:rsidRPr="00813FB5">
        <w:rPr>
          <w:rFonts w:ascii="Arial" w:hAnsi="Arial" w:cs="Arial"/>
          <w:sz w:val="22"/>
          <w:szCs w:val="22"/>
        </w:rPr>
        <w:t>.</w:t>
      </w:r>
      <w:r w:rsidR="00A46977">
        <w:rPr>
          <w:rFonts w:ascii="Arial" w:hAnsi="Arial" w:cs="Arial"/>
          <w:sz w:val="22"/>
          <w:szCs w:val="22"/>
        </w:rPr>
        <w:t>15</w:t>
      </w:r>
      <w:r w:rsidRPr="00813FB5">
        <w:rPr>
          <w:rFonts w:ascii="Arial" w:hAnsi="Arial" w:cs="Arial"/>
          <w:sz w:val="22"/>
          <w:szCs w:val="22"/>
        </w:rPr>
        <w:t xml:space="preserve"> horas, del </w:t>
      </w:r>
      <w:r>
        <w:rPr>
          <w:rFonts w:ascii="Arial" w:hAnsi="Arial" w:cs="Arial"/>
          <w:sz w:val="22"/>
          <w:szCs w:val="22"/>
        </w:rPr>
        <w:t>0</w:t>
      </w:r>
      <w:r w:rsidR="00A46977">
        <w:rPr>
          <w:rFonts w:ascii="Arial" w:hAnsi="Arial" w:cs="Arial"/>
          <w:sz w:val="22"/>
          <w:szCs w:val="22"/>
        </w:rPr>
        <w:t>5</w:t>
      </w:r>
      <w:r w:rsidRPr="00813FB5">
        <w:rPr>
          <w:rFonts w:ascii="Arial" w:hAnsi="Arial" w:cs="Arial"/>
          <w:sz w:val="22"/>
          <w:szCs w:val="22"/>
        </w:rPr>
        <w:t xml:space="preserve"> de </w:t>
      </w:r>
      <w:r>
        <w:rPr>
          <w:rFonts w:ascii="Arial" w:hAnsi="Arial" w:cs="Arial"/>
          <w:sz w:val="22"/>
          <w:szCs w:val="22"/>
        </w:rPr>
        <w:t>ju</w:t>
      </w:r>
      <w:r w:rsidR="00A46977">
        <w:rPr>
          <w:rFonts w:ascii="Arial" w:hAnsi="Arial" w:cs="Arial"/>
          <w:sz w:val="22"/>
          <w:szCs w:val="22"/>
        </w:rPr>
        <w:t>l</w:t>
      </w:r>
      <w:r>
        <w:rPr>
          <w:rFonts w:ascii="Arial" w:hAnsi="Arial" w:cs="Arial"/>
          <w:sz w:val="22"/>
          <w:szCs w:val="22"/>
        </w:rPr>
        <w:t>io</w:t>
      </w:r>
      <w:r w:rsidRPr="00813FB5">
        <w:rPr>
          <w:rFonts w:ascii="Arial" w:hAnsi="Arial" w:cs="Arial"/>
          <w:sz w:val="22"/>
          <w:szCs w:val="22"/>
        </w:rPr>
        <w:t xml:space="preserve"> del 2013, se dio por concluida la presente sesión, acordando que la próxima sesión ordinaria de Comité Regional se realiza en la ciudad de Cajamarca el </w:t>
      </w:r>
      <w:r w:rsidR="00A46977">
        <w:rPr>
          <w:rFonts w:ascii="Arial" w:hAnsi="Arial" w:cs="Arial"/>
          <w:sz w:val="22"/>
          <w:szCs w:val="22"/>
        </w:rPr>
        <w:t>15</w:t>
      </w:r>
      <w:r w:rsidRPr="00813FB5">
        <w:rPr>
          <w:rFonts w:ascii="Arial" w:hAnsi="Arial" w:cs="Arial"/>
          <w:color w:val="FF0000"/>
          <w:sz w:val="22"/>
          <w:szCs w:val="22"/>
        </w:rPr>
        <w:t xml:space="preserve"> </w:t>
      </w:r>
      <w:r w:rsidRPr="00813FB5">
        <w:rPr>
          <w:rFonts w:ascii="Arial" w:hAnsi="Arial" w:cs="Arial"/>
          <w:color w:val="000000"/>
          <w:sz w:val="22"/>
          <w:szCs w:val="22"/>
        </w:rPr>
        <w:t xml:space="preserve">de </w:t>
      </w:r>
      <w:r w:rsidR="00A46977">
        <w:rPr>
          <w:rFonts w:ascii="Arial" w:hAnsi="Arial" w:cs="Arial"/>
          <w:color w:val="000000"/>
          <w:sz w:val="22"/>
          <w:szCs w:val="22"/>
        </w:rPr>
        <w:t>agosto</w:t>
      </w:r>
      <w:r w:rsidRPr="00813FB5">
        <w:rPr>
          <w:rFonts w:ascii="Arial" w:hAnsi="Arial" w:cs="Arial"/>
          <w:color w:val="000000"/>
          <w:sz w:val="22"/>
          <w:szCs w:val="22"/>
        </w:rPr>
        <w:t xml:space="preserve"> del 2013</w:t>
      </w:r>
      <w:r w:rsidRPr="00813FB5">
        <w:rPr>
          <w:rFonts w:ascii="Arial" w:hAnsi="Arial" w:cs="Arial"/>
          <w:color w:val="FF0000"/>
          <w:sz w:val="22"/>
          <w:szCs w:val="22"/>
        </w:rPr>
        <w:t xml:space="preserve"> </w:t>
      </w:r>
      <w:r w:rsidRPr="00813FB5">
        <w:rPr>
          <w:rFonts w:ascii="Arial" w:hAnsi="Arial" w:cs="Arial"/>
          <w:sz w:val="22"/>
          <w:szCs w:val="22"/>
        </w:rPr>
        <w:t>a las 09:30 horas en las Instalaciones del Gobierno Regional  Cajamarca</w:t>
      </w:r>
    </w:p>
    <w:p w:rsidR="00922901" w:rsidRPr="00813FB5" w:rsidRDefault="00922901" w:rsidP="00922901">
      <w:pPr>
        <w:pStyle w:val="Standard"/>
        <w:spacing w:line="288" w:lineRule="auto"/>
        <w:jc w:val="both"/>
        <w:rPr>
          <w:rFonts w:ascii="Arial" w:hAnsi="Arial" w:cs="Arial"/>
          <w:sz w:val="22"/>
          <w:szCs w:val="22"/>
        </w:rPr>
      </w:pPr>
      <w:r w:rsidRPr="00813FB5">
        <w:rPr>
          <w:rFonts w:ascii="Arial" w:hAnsi="Arial" w:cs="Arial"/>
          <w:sz w:val="22"/>
          <w:szCs w:val="22"/>
        </w:rPr>
        <w:tab/>
      </w:r>
      <w:r w:rsidRPr="00813FB5">
        <w:rPr>
          <w:rFonts w:ascii="Arial" w:hAnsi="Arial" w:cs="Arial"/>
          <w:sz w:val="22"/>
          <w:szCs w:val="22"/>
        </w:rPr>
        <w:tab/>
      </w:r>
      <w:r w:rsidRPr="00813FB5">
        <w:rPr>
          <w:rFonts w:ascii="Arial" w:hAnsi="Arial" w:cs="Arial"/>
          <w:sz w:val="22"/>
          <w:szCs w:val="22"/>
        </w:rPr>
        <w:tab/>
      </w:r>
      <w:r w:rsidRPr="00813FB5">
        <w:rPr>
          <w:rFonts w:ascii="Arial" w:hAnsi="Arial" w:cs="Arial"/>
          <w:sz w:val="22"/>
          <w:szCs w:val="22"/>
        </w:rPr>
        <w:tab/>
      </w:r>
    </w:p>
    <w:p w:rsidR="00922901" w:rsidRPr="00813FB5" w:rsidRDefault="00922901" w:rsidP="00922901">
      <w:pPr>
        <w:pStyle w:val="Standard"/>
        <w:tabs>
          <w:tab w:val="left" w:pos="708"/>
        </w:tabs>
        <w:spacing w:after="28" w:line="288" w:lineRule="auto"/>
        <w:jc w:val="both"/>
        <w:rPr>
          <w:rFonts w:ascii="Arial" w:hAnsi="Arial" w:cs="Arial"/>
          <w:sz w:val="22"/>
          <w:szCs w:val="22"/>
        </w:rPr>
      </w:pPr>
    </w:p>
    <w:p w:rsidR="00922901" w:rsidRPr="00813FB5" w:rsidRDefault="00922901" w:rsidP="00922901">
      <w:pPr>
        <w:pStyle w:val="Standard"/>
        <w:tabs>
          <w:tab w:val="left" w:pos="708"/>
        </w:tabs>
        <w:spacing w:after="28" w:line="288" w:lineRule="auto"/>
        <w:jc w:val="both"/>
        <w:rPr>
          <w:rFonts w:ascii="Arial" w:hAnsi="Arial" w:cs="Arial"/>
          <w:sz w:val="22"/>
          <w:szCs w:val="22"/>
        </w:rPr>
      </w:pPr>
    </w:p>
    <w:p w:rsidR="00922901" w:rsidRPr="00813FB5" w:rsidRDefault="00922901" w:rsidP="00922901">
      <w:pPr>
        <w:pStyle w:val="Standard"/>
        <w:tabs>
          <w:tab w:val="left" w:pos="708"/>
        </w:tabs>
        <w:spacing w:after="28" w:line="288" w:lineRule="auto"/>
        <w:jc w:val="both"/>
        <w:rPr>
          <w:rFonts w:ascii="Arial" w:hAnsi="Arial" w:cs="Arial"/>
          <w:sz w:val="22"/>
          <w:szCs w:val="22"/>
        </w:rPr>
      </w:pPr>
      <w:r w:rsidRPr="00813FB5">
        <w:rPr>
          <w:rFonts w:ascii="Arial" w:hAnsi="Arial" w:cs="Arial"/>
          <w:sz w:val="22"/>
          <w:szCs w:val="22"/>
        </w:rPr>
        <w:t>________________________</w:t>
      </w:r>
      <w:r w:rsidRPr="00813FB5">
        <w:rPr>
          <w:rFonts w:ascii="Arial" w:hAnsi="Arial" w:cs="Arial"/>
          <w:sz w:val="22"/>
          <w:szCs w:val="22"/>
        </w:rPr>
        <w:tab/>
      </w:r>
      <w:r w:rsidRPr="00813FB5">
        <w:rPr>
          <w:rFonts w:ascii="Arial" w:hAnsi="Arial" w:cs="Arial"/>
          <w:sz w:val="22"/>
          <w:szCs w:val="22"/>
        </w:rPr>
        <w:tab/>
      </w:r>
      <w:r w:rsidRPr="00813FB5">
        <w:rPr>
          <w:rFonts w:ascii="Arial" w:hAnsi="Arial" w:cs="Arial"/>
          <w:sz w:val="22"/>
          <w:szCs w:val="22"/>
        </w:rPr>
        <w:tab/>
      </w:r>
      <w:r w:rsidRPr="00813FB5">
        <w:rPr>
          <w:rFonts w:ascii="Arial" w:hAnsi="Arial" w:cs="Arial"/>
          <w:sz w:val="22"/>
          <w:szCs w:val="22"/>
        </w:rPr>
        <w:tab/>
        <w:t>_________________________</w:t>
      </w:r>
    </w:p>
    <w:p w:rsidR="00922901" w:rsidRPr="00813FB5" w:rsidRDefault="00A932E9" w:rsidP="00922901">
      <w:pPr>
        <w:pStyle w:val="Standard"/>
        <w:tabs>
          <w:tab w:val="left" w:pos="708"/>
        </w:tabs>
        <w:spacing w:after="28" w:line="288" w:lineRule="auto"/>
        <w:jc w:val="both"/>
        <w:rPr>
          <w:rFonts w:ascii="Arial" w:hAnsi="Arial" w:cs="Arial"/>
          <w:sz w:val="22"/>
          <w:szCs w:val="22"/>
        </w:rPr>
      </w:pPr>
      <w:r>
        <w:rPr>
          <w:rFonts w:ascii="Arial" w:hAnsi="Arial" w:cs="Arial"/>
          <w:sz w:val="22"/>
          <w:szCs w:val="22"/>
        </w:rPr>
        <w:t>Gregorio Santos Guerrero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13FB5">
        <w:rPr>
          <w:rFonts w:ascii="Arial" w:hAnsi="Arial" w:cs="Arial"/>
          <w:sz w:val="22"/>
          <w:szCs w:val="22"/>
        </w:rPr>
        <w:t xml:space="preserve">Sandra </w:t>
      </w:r>
      <w:proofErr w:type="spellStart"/>
      <w:r w:rsidRPr="00813FB5">
        <w:rPr>
          <w:rFonts w:ascii="Arial" w:hAnsi="Arial" w:cs="Arial"/>
          <w:sz w:val="22"/>
          <w:szCs w:val="22"/>
        </w:rPr>
        <w:t>Serván</w:t>
      </w:r>
      <w:proofErr w:type="spellEnd"/>
      <w:r w:rsidRPr="00813FB5">
        <w:rPr>
          <w:rFonts w:ascii="Arial" w:hAnsi="Arial" w:cs="Arial"/>
          <w:sz w:val="22"/>
          <w:szCs w:val="22"/>
        </w:rPr>
        <w:t xml:space="preserve"> López</w:t>
      </w:r>
      <w:r w:rsidR="00922901">
        <w:rPr>
          <w:rFonts w:ascii="Arial" w:hAnsi="Arial" w:cs="Arial"/>
          <w:sz w:val="22"/>
          <w:szCs w:val="22"/>
        </w:rPr>
        <w:tab/>
      </w:r>
      <w:r w:rsidR="00922901">
        <w:rPr>
          <w:rFonts w:ascii="Arial" w:hAnsi="Arial" w:cs="Arial"/>
          <w:sz w:val="22"/>
          <w:szCs w:val="22"/>
        </w:rPr>
        <w:tab/>
      </w:r>
      <w:r>
        <w:rPr>
          <w:rFonts w:ascii="Arial" w:hAnsi="Arial" w:cs="Arial"/>
          <w:sz w:val="22"/>
          <w:szCs w:val="22"/>
        </w:rPr>
        <w:t>Presidente</w:t>
      </w:r>
      <w:r w:rsidR="00922901">
        <w:rPr>
          <w:rFonts w:ascii="Arial" w:hAnsi="Arial" w:cs="Arial"/>
          <w:sz w:val="22"/>
          <w:szCs w:val="22"/>
        </w:rPr>
        <w:tab/>
      </w:r>
      <w:r w:rsidR="0092290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Sub </w:t>
      </w:r>
      <w:r w:rsidR="00922901" w:rsidRPr="00813FB5">
        <w:rPr>
          <w:rFonts w:ascii="Arial" w:hAnsi="Arial" w:cs="Arial"/>
          <w:sz w:val="22"/>
          <w:szCs w:val="22"/>
        </w:rPr>
        <w:t>Secretario Técnico</w:t>
      </w:r>
    </w:p>
    <w:p w:rsidR="00922901" w:rsidRPr="00813FB5" w:rsidRDefault="00922901" w:rsidP="00922901">
      <w:pPr>
        <w:pStyle w:val="Standard"/>
        <w:tabs>
          <w:tab w:val="left" w:pos="708"/>
        </w:tabs>
        <w:spacing w:after="28" w:line="288" w:lineRule="auto"/>
        <w:jc w:val="both"/>
        <w:rPr>
          <w:rFonts w:ascii="Arial" w:hAnsi="Arial" w:cs="Arial"/>
          <w:sz w:val="22"/>
          <w:szCs w:val="22"/>
        </w:rPr>
      </w:pPr>
    </w:p>
    <w:p w:rsidR="00922901" w:rsidRDefault="00922901" w:rsidP="00922901">
      <w:pPr>
        <w:pStyle w:val="Standard"/>
        <w:tabs>
          <w:tab w:val="left" w:pos="708"/>
        </w:tabs>
        <w:spacing w:after="28" w:line="288" w:lineRule="auto"/>
        <w:jc w:val="both"/>
        <w:rPr>
          <w:rFonts w:ascii="Arial" w:hAnsi="Arial" w:cs="Arial"/>
          <w:sz w:val="22"/>
          <w:szCs w:val="22"/>
        </w:rPr>
      </w:pPr>
    </w:p>
    <w:p w:rsidR="00A932E9" w:rsidRPr="00813FB5" w:rsidRDefault="00A932E9" w:rsidP="00922901">
      <w:pPr>
        <w:pStyle w:val="Standard"/>
        <w:tabs>
          <w:tab w:val="left" w:pos="708"/>
        </w:tabs>
        <w:spacing w:after="28" w:line="288" w:lineRule="auto"/>
        <w:jc w:val="both"/>
        <w:rPr>
          <w:rFonts w:ascii="Arial" w:hAnsi="Arial" w:cs="Arial"/>
          <w:sz w:val="22"/>
          <w:szCs w:val="22"/>
        </w:rPr>
      </w:pPr>
    </w:p>
    <w:p w:rsidR="00922901" w:rsidRPr="00813FB5" w:rsidRDefault="00922901" w:rsidP="00922901">
      <w:pPr>
        <w:pStyle w:val="Standard"/>
        <w:tabs>
          <w:tab w:val="left" w:pos="708"/>
        </w:tabs>
        <w:spacing w:after="28" w:line="288" w:lineRule="auto"/>
        <w:jc w:val="both"/>
        <w:rPr>
          <w:rFonts w:ascii="Arial" w:hAnsi="Arial" w:cs="Arial"/>
          <w:sz w:val="22"/>
          <w:szCs w:val="22"/>
        </w:rPr>
      </w:pPr>
      <w:r w:rsidRPr="00813FB5">
        <w:rPr>
          <w:rFonts w:ascii="Arial" w:hAnsi="Arial" w:cs="Arial"/>
          <w:sz w:val="22"/>
          <w:szCs w:val="22"/>
        </w:rPr>
        <w:t>_________________________</w:t>
      </w:r>
      <w:r w:rsidRPr="00813FB5">
        <w:rPr>
          <w:rFonts w:ascii="Arial" w:hAnsi="Arial" w:cs="Arial"/>
          <w:sz w:val="22"/>
          <w:szCs w:val="22"/>
        </w:rPr>
        <w:tab/>
      </w:r>
      <w:r w:rsidRPr="00813FB5">
        <w:rPr>
          <w:rFonts w:ascii="Arial" w:hAnsi="Arial" w:cs="Arial"/>
          <w:sz w:val="22"/>
          <w:szCs w:val="22"/>
        </w:rPr>
        <w:tab/>
      </w:r>
      <w:r w:rsidRPr="00813FB5">
        <w:rPr>
          <w:rFonts w:ascii="Arial" w:hAnsi="Arial" w:cs="Arial"/>
          <w:sz w:val="22"/>
          <w:szCs w:val="22"/>
        </w:rPr>
        <w:tab/>
      </w:r>
      <w:r w:rsidRPr="00813FB5">
        <w:rPr>
          <w:rFonts w:ascii="Arial" w:hAnsi="Arial" w:cs="Arial"/>
          <w:sz w:val="22"/>
          <w:szCs w:val="22"/>
        </w:rPr>
        <w:tab/>
        <w:t>_________________________</w:t>
      </w:r>
    </w:p>
    <w:p w:rsidR="00922901" w:rsidRPr="00813FB5" w:rsidRDefault="00922901" w:rsidP="00922901">
      <w:pPr>
        <w:pStyle w:val="Standard"/>
        <w:tabs>
          <w:tab w:val="left" w:pos="708"/>
        </w:tabs>
        <w:spacing w:after="28" w:line="288" w:lineRule="auto"/>
        <w:jc w:val="both"/>
        <w:rPr>
          <w:rFonts w:ascii="Arial" w:hAnsi="Arial" w:cs="Arial"/>
          <w:sz w:val="22"/>
          <w:szCs w:val="22"/>
        </w:rPr>
      </w:pPr>
      <w:r>
        <w:rPr>
          <w:rFonts w:ascii="Arial" w:hAnsi="Arial" w:cs="Arial"/>
          <w:sz w:val="22"/>
          <w:szCs w:val="22"/>
        </w:rPr>
        <w:t xml:space="preserve">Lelio </w:t>
      </w:r>
      <w:proofErr w:type="spellStart"/>
      <w:r>
        <w:rPr>
          <w:rFonts w:ascii="Arial" w:hAnsi="Arial" w:cs="Arial"/>
          <w:sz w:val="22"/>
          <w:szCs w:val="22"/>
        </w:rPr>
        <w:t>Saénz</w:t>
      </w:r>
      <w:proofErr w:type="spellEnd"/>
      <w:r>
        <w:rPr>
          <w:rFonts w:ascii="Arial" w:hAnsi="Arial" w:cs="Arial"/>
          <w:sz w:val="22"/>
          <w:szCs w:val="22"/>
        </w:rPr>
        <w:t xml:space="preserve">  Vargas</w:t>
      </w:r>
      <w:r w:rsidR="00A932E9">
        <w:rPr>
          <w:rFonts w:ascii="Arial" w:hAnsi="Arial" w:cs="Arial"/>
          <w:sz w:val="22"/>
          <w:szCs w:val="22"/>
        </w:rPr>
        <w:tab/>
      </w:r>
      <w:r w:rsidR="00A932E9">
        <w:rPr>
          <w:rFonts w:ascii="Arial" w:hAnsi="Arial" w:cs="Arial"/>
          <w:sz w:val="22"/>
          <w:szCs w:val="22"/>
        </w:rPr>
        <w:tab/>
      </w:r>
      <w:r w:rsidR="00A932E9">
        <w:rPr>
          <w:rFonts w:ascii="Arial" w:hAnsi="Arial" w:cs="Arial"/>
          <w:sz w:val="22"/>
          <w:szCs w:val="22"/>
        </w:rPr>
        <w:tab/>
      </w:r>
      <w:r w:rsidR="00A932E9">
        <w:rPr>
          <w:rFonts w:ascii="Arial" w:hAnsi="Arial" w:cs="Arial"/>
          <w:sz w:val="22"/>
          <w:szCs w:val="22"/>
        </w:rPr>
        <w:tab/>
      </w:r>
      <w:r w:rsidR="00A932E9">
        <w:rPr>
          <w:rFonts w:ascii="Arial" w:hAnsi="Arial" w:cs="Arial"/>
          <w:sz w:val="22"/>
          <w:szCs w:val="22"/>
        </w:rPr>
        <w:tab/>
      </w:r>
      <w:r w:rsidR="00A932E9">
        <w:rPr>
          <w:rFonts w:ascii="Arial" w:hAnsi="Arial" w:cs="Arial"/>
          <w:sz w:val="22"/>
          <w:szCs w:val="22"/>
        </w:rPr>
        <w:tab/>
        <w:t xml:space="preserve">Glen </w:t>
      </w:r>
      <w:proofErr w:type="spellStart"/>
      <w:r w:rsidR="00A932E9">
        <w:rPr>
          <w:rFonts w:ascii="Arial" w:hAnsi="Arial" w:cs="Arial"/>
          <w:sz w:val="22"/>
          <w:szCs w:val="22"/>
        </w:rPr>
        <w:t>Joe</w:t>
      </w:r>
      <w:proofErr w:type="spellEnd"/>
      <w:r w:rsidR="00A932E9">
        <w:rPr>
          <w:rFonts w:ascii="Arial" w:hAnsi="Arial" w:cs="Arial"/>
          <w:sz w:val="22"/>
          <w:szCs w:val="22"/>
        </w:rPr>
        <w:t xml:space="preserve"> Serrano Medina</w:t>
      </w:r>
    </w:p>
    <w:p w:rsidR="00922901" w:rsidRPr="00813FB5" w:rsidRDefault="00922901" w:rsidP="00922901">
      <w:pPr>
        <w:pStyle w:val="Standard"/>
        <w:tabs>
          <w:tab w:val="left" w:pos="708"/>
        </w:tabs>
        <w:spacing w:after="28" w:line="288" w:lineRule="auto"/>
        <w:jc w:val="both"/>
        <w:rPr>
          <w:rFonts w:ascii="Arial" w:hAnsi="Arial" w:cs="Arial"/>
          <w:sz w:val="22"/>
          <w:szCs w:val="22"/>
        </w:rPr>
      </w:pPr>
      <w:r>
        <w:rPr>
          <w:rFonts w:ascii="Arial" w:hAnsi="Arial" w:cs="Arial"/>
          <w:sz w:val="22"/>
          <w:szCs w:val="22"/>
        </w:rPr>
        <w:tab/>
        <w:t>Miembro</w:t>
      </w:r>
      <w:r w:rsidR="00A932E9">
        <w:rPr>
          <w:rFonts w:ascii="Arial" w:hAnsi="Arial" w:cs="Arial"/>
          <w:sz w:val="22"/>
          <w:szCs w:val="22"/>
        </w:rPr>
        <w:tab/>
      </w:r>
      <w:r w:rsidR="00A932E9">
        <w:rPr>
          <w:rFonts w:ascii="Arial" w:hAnsi="Arial" w:cs="Arial"/>
          <w:sz w:val="22"/>
          <w:szCs w:val="22"/>
        </w:rPr>
        <w:tab/>
      </w:r>
      <w:r w:rsidR="00A932E9">
        <w:rPr>
          <w:rFonts w:ascii="Arial" w:hAnsi="Arial" w:cs="Arial"/>
          <w:sz w:val="22"/>
          <w:szCs w:val="22"/>
        </w:rPr>
        <w:tab/>
      </w:r>
      <w:r w:rsidR="00A932E9">
        <w:rPr>
          <w:rFonts w:ascii="Arial" w:hAnsi="Arial" w:cs="Arial"/>
          <w:sz w:val="22"/>
          <w:szCs w:val="22"/>
        </w:rPr>
        <w:tab/>
      </w:r>
      <w:r w:rsidR="00A932E9">
        <w:rPr>
          <w:rFonts w:ascii="Arial" w:hAnsi="Arial" w:cs="Arial"/>
          <w:sz w:val="22"/>
          <w:szCs w:val="22"/>
        </w:rPr>
        <w:tab/>
      </w:r>
      <w:r w:rsidR="00A932E9">
        <w:rPr>
          <w:rFonts w:ascii="Arial" w:hAnsi="Arial" w:cs="Arial"/>
          <w:sz w:val="22"/>
          <w:szCs w:val="22"/>
        </w:rPr>
        <w:tab/>
      </w:r>
      <w:r w:rsidR="00A932E9">
        <w:rPr>
          <w:rFonts w:ascii="Arial" w:hAnsi="Arial" w:cs="Arial"/>
          <w:sz w:val="22"/>
          <w:szCs w:val="22"/>
        </w:rPr>
        <w:tab/>
      </w:r>
      <w:proofErr w:type="spellStart"/>
      <w:r w:rsidR="00A932E9">
        <w:rPr>
          <w:rFonts w:ascii="Arial" w:hAnsi="Arial" w:cs="Arial"/>
          <w:sz w:val="22"/>
          <w:szCs w:val="22"/>
        </w:rPr>
        <w:t>Miembro</w:t>
      </w:r>
      <w:proofErr w:type="spellEnd"/>
    </w:p>
    <w:p w:rsidR="00922901" w:rsidRPr="00813FB5" w:rsidRDefault="00922901" w:rsidP="00922901">
      <w:pPr>
        <w:pStyle w:val="Standard"/>
        <w:jc w:val="both"/>
        <w:rPr>
          <w:rFonts w:ascii="Arial" w:hAnsi="Arial" w:cs="Arial"/>
          <w:sz w:val="22"/>
          <w:szCs w:val="22"/>
        </w:rPr>
      </w:pPr>
    </w:p>
    <w:p w:rsidR="00922901" w:rsidRPr="00813FB5" w:rsidRDefault="00922901" w:rsidP="00922901">
      <w:pPr>
        <w:pStyle w:val="Standard"/>
        <w:jc w:val="both"/>
        <w:rPr>
          <w:rFonts w:ascii="Arial" w:hAnsi="Arial" w:cs="Arial"/>
          <w:sz w:val="22"/>
          <w:szCs w:val="22"/>
        </w:rPr>
      </w:pPr>
    </w:p>
    <w:p w:rsidR="00A932E9" w:rsidRDefault="00A932E9" w:rsidP="00922901">
      <w:pPr>
        <w:pStyle w:val="Standard"/>
        <w:spacing w:line="288" w:lineRule="auto"/>
        <w:jc w:val="both"/>
        <w:rPr>
          <w:rFonts w:ascii="Arial" w:hAnsi="Arial" w:cs="Arial"/>
          <w:sz w:val="22"/>
          <w:szCs w:val="22"/>
        </w:rPr>
      </w:pPr>
    </w:p>
    <w:p w:rsidR="00922901" w:rsidRPr="00813FB5" w:rsidRDefault="00922901" w:rsidP="00922901">
      <w:pPr>
        <w:pStyle w:val="Standard"/>
        <w:spacing w:line="288" w:lineRule="auto"/>
        <w:jc w:val="both"/>
        <w:rPr>
          <w:rFonts w:ascii="Arial" w:hAnsi="Arial" w:cs="Arial"/>
          <w:sz w:val="22"/>
          <w:szCs w:val="22"/>
        </w:rPr>
      </w:pPr>
      <w:r w:rsidRPr="00813FB5">
        <w:rPr>
          <w:rFonts w:ascii="Arial" w:hAnsi="Arial" w:cs="Arial"/>
          <w:sz w:val="22"/>
          <w:szCs w:val="22"/>
        </w:rPr>
        <w:t xml:space="preserve">______________________  </w:t>
      </w:r>
      <w:r w:rsidRPr="00813FB5">
        <w:rPr>
          <w:rFonts w:ascii="Arial" w:hAnsi="Arial" w:cs="Arial"/>
          <w:sz w:val="22"/>
          <w:szCs w:val="22"/>
        </w:rPr>
        <w:tab/>
      </w:r>
      <w:r w:rsidRPr="00813FB5">
        <w:rPr>
          <w:rFonts w:ascii="Arial" w:hAnsi="Arial" w:cs="Arial"/>
          <w:sz w:val="22"/>
          <w:szCs w:val="22"/>
        </w:rPr>
        <w:tab/>
      </w:r>
      <w:r w:rsidRPr="00813FB5">
        <w:rPr>
          <w:rFonts w:ascii="Arial" w:hAnsi="Arial" w:cs="Arial"/>
          <w:sz w:val="22"/>
          <w:szCs w:val="22"/>
        </w:rPr>
        <w:tab/>
      </w:r>
      <w:r w:rsidRPr="00813FB5">
        <w:rPr>
          <w:rFonts w:ascii="Arial" w:hAnsi="Arial" w:cs="Arial"/>
          <w:sz w:val="22"/>
          <w:szCs w:val="22"/>
        </w:rPr>
        <w:tab/>
      </w:r>
      <w:r w:rsidR="00A932E9">
        <w:rPr>
          <w:rFonts w:ascii="Arial" w:hAnsi="Arial" w:cs="Arial"/>
          <w:sz w:val="22"/>
          <w:szCs w:val="22"/>
        </w:rPr>
        <w:tab/>
      </w:r>
      <w:r w:rsidRPr="00813FB5">
        <w:rPr>
          <w:rFonts w:ascii="Arial" w:hAnsi="Arial" w:cs="Arial"/>
          <w:sz w:val="22"/>
          <w:szCs w:val="22"/>
        </w:rPr>
        <w:t>_________________________</w:t>
      </w:r>
    </w:p>
    <w:p w:rsidR="00922901" w:rsidRPr="00A932E9" w:rsidRDefault="00A932E9" w:rsidP="00922901">
      <w:pPr>
        <w:pStyle w:val="Standard"/>
        <w:spacing w:line="288" w:lineRule="auto"/>
        <w:jc w:val="both"/>
        <w:rPr>
          <w:rFonts w:ascii="Arial" w:hAnsi="Arial" w:cs="Arial"/>
          <w:sz w:val="22"/>
          <w:szCs w:val="22"/>
        </w:rPr>
      </w:pPr>
      <w:proofErr w:type="spellStart"/>
      <w:r w:rsidRPr="00A932E9">
        <w:rPr>
          <w:rFonts w:ascii="Arial" w:hAnsi="Arial" w:cs="Arial"/>
          <w:sz w:val="22"/>
          <w:szCs w:val="22"/>
        </w:rPr>
        <w:t>Cyntia</w:t>
      </w:r>
      <w:proofErr w:type="spellEnd"/>
      <w:r w:rsidRPr="00A932E9">
        <w:rPr>
          <w:rFonts w:ascii="Arial" w:hAnsi="Arial" w:cs="Arial"/>
          <w:sz w:val="22"/>
          <w:szCs w:val="22"/>
        </w:rPr>
        <w:t xml:space="preserve"> M. Ríos Ruíz</w:t>
      </w:r>
      <w:r w:rsidRPr="00A932E9">
        <w:rPr>
          <w:rFonts w:ascii="Arial" w:hAnsi="Arial" w:cs="Arial"/>
          <w:sz w:val="22"/>
          <w:szCs w:val="22"/>
        </w:rPr>
        <w:tab/>
      </w:r>
      <w:r w:rsidRPr="00A932E9">
        <w:rPr>
          <w:rFonts w:ascii="Arial" w:hAnsi="Arial" w:cs="Arial"/>
          <w:sz w:val="22"/>
          <w:szCs w:val="22"/>
        </w:rPr>
        <w:tab/>
      </w:r>
      <w:r w:rsidRPr="00A932E9">
        <w:rPr>
          <w:rFonts w:ascii="Arial" w:hAnsi="Arial" w:cs="Arial"/>
          <w:sz w:val="22"/>
          <w:szCs w:val="22"/>
        </w:rPr>
        <w:tab/>
      </w:r>
      <w:r w:rsidRPr="00A932E9">
        <w:rPr>
          <w:rFonts w:ascii="Arial" w:hAnsi="Arial" w:cs="Arial"/>
          <w:sz w:val="22"/>
          <w:szCs w:val="22"/>
        </w:rPr>
        <w:tab/>
      </w:r>
      <w:r w:rsidRPr="00A932E9">
        <w:rPr>
          <w:rFonts w:ascii="Arial" w:hAnsi="Arial" w:cs="Arial"/>
          <w:sz w:val="22"/>
          <w:szCs w:val="22"/>
        </w:rPr>
        <w:tab/>
      </w:r>
      <w:r w:rsidRPr="00A932E9">
        <w:rPr>
          <w:rFonts w:ascii="Arial" w:hAnsi="Arial" w:cs="Arial"/>
          <w:sz w:val="22"/>
          <w:szCs w:val="22"/>
        </w:rPr>
        <w:tab/>
      </w:r>
      <w:proofErr w:type="spellStart"/>
      <w:r w:rsidRPr="00A932E9">
        <w:rPr>
          <w:rFonts w:ascii="Arial" w:hAnsi="Arial" w:cs="Arial"/>
          <w:sz w:val="22"/>
          <w:szCs w:val="22"/>
        </w:rPr>
        <w:t>Helard</w:t>
      </w:r>
      <w:proofErr w:type="spellEnd"/>
      <w:r w:rsidRPr="00A932E9">
        <w:rPr>
          <w:rFonts w:ascii="Arial" w:hAnsi="Arial" w:cs="Arial"/>
          <w:sz w:val="22"/>
          <w:szCs w:val="22"/>
        </w:rPr>
        <w:t xml:space="preserve"> Chávez Juanito</w:t>
      </w:r>
    </w:p>
    <w:p w:rsidR="00922901" w:rsidRPr="00A932E9" w:rsidRDefault="00A932E9" w:rsidP="00922901">
      <w:pPr>
        <w:pStyle w:val="Standard"/>
        <w:spacing w:line="288" w:lineRule="auto"/>
        <w:jc w:val="both"/>
        <w:rPr>
          <w:rFonts w:ascii="Arial" w:hAnsi="Arial" w:cs="Arial"/>
          <w:sz w:val="22"/>
          <w:szCs w:val="22"/>
        </w:rPr>
      </w:pPr>
      <w:r>
        <w:rPr>
          <w:rFonts w:ascii="Arial" w:hAnsi="Arial" w:cs="Arial"/>
          <w:sz w:val="22"/>
          <w:szCs w:val="22"/>
        </w:rPr>
        <w:tab/>
        <w:t>Miembro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Miembro</w:t>
      </w:r>
      <w:proofErr w:type="spellEnd"/>
    </w:p>
    <w:p w:rsidR="00922901" w:rsidRPr="00A932E9" w:rsidRDefault="00922901" w:rsidP="00922901">
      <w:pPr>
        <w:pStyle w:val="Standard"/>
        <w:spacing w:line="288" w:lineRule="auto"/>
        <w:jc w:val="both"/>
        <w:rPr>
          <w:rFonts w:ascii="Arial" w:hAnsi="Arial" w:cs="Arial"/>
          <w:sz w:val="22"/>
          <w:szCs w:val="22"/>
        </w:rPr>
      </w:pPr>
    </w:p>
    <w:p w:rsidR="00922901" w:rsidRPr="00A932E9" w:rsidRDefault="00922901" w:rsidP="00922901">
      <w:pPr>
        <w:pStyle w:val="Standard"/>
        <w:spacing w:line="288" w:lineRule="auto"/>
        <w:jc w:val="both"/>
        <w:rPr>
          <w:rFonts w:ascii="Arial" w:hAnsi="Arial" w:cs="Arial"/>
          <w:sz w:val="22"/>
          <w:szCs w:val="22"/>
        </w:rPr>
      </w:pPr>
    </w:p>
    <w:p w:rsidR="00922901" w:rsidRPr="00813FB5" w:rsidRDefault="00922901" w:rsidP="00922901">
      <w:pPr>
        <w:pStyle w:val="Standard"/>
        <w:spacing w:line="288" w:lineRule="auto"/>
        <w:jc w:val="both"/>
        <w:rPr>
          <w:rFonts w:ascii="Arial" w:hAnsi="Arial" w:cs="Arial"/>
          <w:sz w:val="22"/>
          <w:szCs w:val="22"/>
        </w:rPr>
      </w:pPr>
      <w:r w:rsidRPr="00813FB5">
        <w:rPr>
          <w:rFonts w:ascii="Arial" w:hAnsi="Arial" w:cs="Arial"/>
          <w:sz w:val="22"/>
          <w:szCs w:val="22"/>
        </w:rPr>
        <w:t>_______________________</w:t>
      </w:r>
      <w:r w:rsidR="00A932E9">
        <w:rPr>
          <w:rFonts w:ascii="Arial" w:hAnsi="Arial" w:cs="Arial"/>
          <w:sz w:val="22"/>
          <w:szCs w:val="22"/>
        </w:rPr>
        <w:t>_______</w:t>
      </w:r>
      <w:r w:rsidR="00A932E9">
        <w:rPr>
          <w:rFonts w:ascii="Arial" w:hAnsi="Arial" w:cs="Arial"/>
          <w:sz w:val="22"/>
          <w:szCs w:val="22"/>
        </w:rPr>
        <w:tab/>
      </w:r>
      <w:r w:rsidR="00A932E9">
        <w:rPr>
          <w:rFonts w:ascii="Arial" w:hAnsi="Arial" w:cs="Arial"/>
          <w:sz w:val="22"/>
          <w:szCs w:val="22"/>
        </w:rPr>
        <w:tab/>
        <w:t xml:space="preserve">           </w:t>
      </w:r>
      <w:r w:rsidRPr="00813FB5">
        <w:rPr>
          <w:rFonts w:ascii="Arial" w:hAnsi="Arial" w:cs="Arial"/>
          <w:sz w:val="22"/>
          <w:szCs w:val="22"/>
        </w:rPr>
        <w:t>__________________________</w:t>
      </w:r>
    </w:p>
    <w:p w:rsidR="00922901" w:rsidRPr="00813FB5" w:rsidRDefault="00A932E9" w:rsidP="00922901">
      <w:pPr>
        <w:pStyle w:val="Standard"/>
        <w:spacing w:line="288" w:lineRule="auto"/>
        <w:jc w:val="both"/>
        <w:rPr>
          <w:rFonts w:ascii="Arial" w:hAnsi="Arial" w:cs="Arial"/>
          <w:sz w:val="22"/>
          <w:szCs w:val="22"/>
        </w:rPr>
      </w:pPr>
      <w:r>
        <w:rPr>
          <w:rFonts w:ascii="Arial" w:hAnsi="Arial" w:cs="Arial"/>
          <w:sz w:val="22"/>
          <w:szCs w:val="22"/>
        </w:rPr>
        <w:t>Anaximandro Fernández Figueroa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Estela Jara Cerna</w:t>
      </w:r>
    </w:p>
    <w:p w:rsidR="00922901" w:rsidRDefault="00A932E9" w:rsidP="00922901">
      <w:pPr>
        <w:pStyle w:val="Standard"/>
        <w:spacing w:line="288" w:lineRule="auto"/>
        <w:jc w:val="both"/>
        <w:rPr>
          <w:rFonts w:ascii="Arial" w:hAnsi="Arial" w:cs="Arial"/>
          <w:sz w:val="22"/>
          <w:szCs w:val="22"/>
        </w:rPr>
      </w:pPr>
      <w:r>
        <w:rPr>
          <w:rFonts w:ascii="Arial" w:hAnsi="Arial" w:cs="Arial"/>
          <w:sz w:val="22"/>
          <w:szCs w:val="22"/>
        </w:rPr>
        <w:tab/>
        <w:t>Miembro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Miembro</w:t>
      </w:r>
      <w:proofErr w:type="spellEnd"/>
    </w:p>
    <w:p w:rsidR="00A932E9" w:rsidRDefault="00A932E9" w:rsidP="00922901">
      <w:pPr>
        <w:pStyle w:val="Standard"/>
        <w:spacing w:line="288" w:lineRule="auto"/>
        <w:jc w:val="both"/>
        <w:rPr>
          <w:rFonts w:ascii="Arial" w:hAnsi="Arial" w:cs="Arial"/>
          <w:sz w:val="22"/>
          <w:szCs w:val="22"/>
        </w:rPr>
      </w:pPr>
    </w:p>
    <w:p w:rsidR="00A932E9" w:rsidRDefault="00A932E9" w:rsidP="00922901">
      <w:pPr>
        <w:pStyle w:val="Standard"/>
        <w:spacing w:line="288" w:lineRule="auto"/>
        <w:jc w:val="both"/>
        <w:rPr>
          <w:rFonts w:ascii="Arial" w:hAnsi="Arial" w:cs="Arial"/>
          <w:sz w:val="22"/>
          <w:szCs w:val="22"/>
        </w:rPr>
      </w:pPr>
    </w:p>
    <w:p w:rsidR="00A932E9" w:rsidRDefault="00A932E9" w:rsidP="00922901">
      <w:pPr>
        <w:pStyle w:val="Standard"/>
        <w:spacing w:line="288" w:lineRule="auto"/>
        <w:jc w:val="both"/>
        <w:rPr>
          <w:rFonts w:ascii="Arial" w:hAnsi="Arial" w:cs="Arial"/>
          <w:sz w:val="22"/>
          <w:szCs w:val="22"/>
        </w:rPr>
      </w:pPr>
    </w:p>
    <w:p w:rsidR="00A932E9" w:rsidRPr="00813FB5" w:rsidRDefault="00A932E9" w:rsidP="00922901">
      <w:pPr>
        <w:pStyle w:val="Standard"/>
        <w:spacing w:line="288" w:lineRule="auto"/>
        <w:jc w:val="both"/>
        <w:rPr>
          <w:rFonts w:ascii="Arial" w:hAnsi="Arial" w:cs="Arial"/>
          <w:sz w:val="22"/>
          <w:szCs w:val="22"/>
        </w:rPr>
      </w:pPr>
    </w:p>
    <w:p w:rsidR="00922901" w:rsidRPr="00813FB5" w:rsidRDefault="00922901" w:rsidP="006F234E">
      <w:pPr>
        <w:pStyle w:val="Standard"/>
        <w:spacing w:line="288" w:lineRule="auto"/>
        <w:jc w:val="both"/>
        <w:rPr>
          <w:rFonts w:ascii="Arial" w:hAnsi="Arial" w:cs="Arial"/>
          <w:sz w:val="22"/>
          <w:szCs w:val="22"/>
        </w:rPr>
      </w:pPr>
      <w:r w:rsidRPr="00813FB5">
        <w:rPr>
          <w:rFonts w:ascii="Arial" w:hAnsi="Arial" w:cs="Arial"/>
          <w:sz w:val="22"/>
          <w:szCs w:val="22"/>
        </w:rPr>
        <w:t>____________________</w:t>
      </w:r>
      <w:r w:rsidR="006F234E">
        <w:rPr>
          <w:rFonts w:ascii="Arial" w:hAnsi="Arial" w:cs="Arial"/>
          <w:sz w:val="22"/>
          <w:szCs w:val="22"/>
        </w:rPr>
        <w:t>______</w:t>
      </w:r>
      <w:r w:rsidRPr="00813FB5">
        <w:rPr>
          <w:rFonts w:ascii="Arial" w:hAnsi="Arial" w:cs="Arial"/>
          <w:sz w:val="22"/>
          <w:szCs w:val="22"/>
        </w:rPr>
        <w:t xml:space="preserve">  </w:t>
      </w:r>
      <w:r w:rsidR="006F234E">
        <w:rPr>
          <w:rFonts w:ascii="Arial" w:hAnsi="Arial" w:cs="Arial"/>
          <w:sz w:val="22"/>
          <w:szCs w:val="22"/>
        </w:rPr>
        <w:t xml:space="preserve"> </w:t>
      </w:r>
      <w:r w:rsidR="006F234E">
        <w:rPr>
          <w:rFonts w:ascii="Arial" w:hAnsi="Arial" w:cs="Arial"/>
          <w:sz w:val="22"/>
          <w:szCs w:val="22"/>
        </w:rPr>
        <w:tab/>
      </w:r>
      <w:r w:rsidR="006F234E">
        <w:rPr>
          <w:rFonts w:ascii="Arial" w:hAnsi="Arial" w:cs="Arial"/>
          <w:sz w:val="22"/>
          <w:szCs w:val="22"/>
        </w:rPr>
        <w:tab/>
      </w:r>
      <w:r w:rsidR="006F234E">
        <w:rPr>
          <w:rFonts w:ascii="Arial" w:hAnsi="Arial" w:cs="Arial"/>
          <w:sz w:val="22"/>
          <w:szCs w:val="22"/>
        </w:rPr>
        <w:tab/>
      </w:r>
      <w:r w:rsidR="006F234E">
        <w:rPr>
          <w:rFonts w:ascii="Arial" w:hAnsi="Arial" w:cs="Arial"/>
          <w:sz w:val="22"/>
          <w:szCs w:val="22"/>
        </w:rPr>
        <w:tab/>
        <w:t>_______________________</w:t>
      </w:r>
      <w:r w:rsidR="006F234E">
        <w:rPr>
          <w:rFonts w:ascii="Arial" w:hAnsi="Arial" w:cs="Arial"/>
          <w:sz w:val="22"/>
          <w:szCs w:val="22"/>
        </w:rPr>
        <w:tab/>
      </w:r>
      <w:r w:rsidR="006F234E">
        <w:rPr>
          <w:rFonts w:ascii="Arial" w:hAnsi="Arial" w:cs="Arial"/>
          <w:sz w:val="22"/>
          <w:szCs w:val="22"/>
        </w:rPr>
        <w:tab/>
        <w:t xml:space="preserve">Orlando Rodríguez </w:t>
      </w:r>
      <w:proofErr w:type="spellStart"/>
      <w:r w:rsidR="006F234E">
        <w:rPr>
          <w:rFonts w:ascii="Arial" w:hAnsi="Arial" w:cs="Arial"/>
          <w:sz w:val="22"/>
          <w:szCs w:val="22"/>
        </w:rPr>
        <w:t>Fustamante</w:t>
      </w:r>
      <w:proofErr w:type="spellEnd"/>
      <w:r w:rsidR="006F234E">
        <w:rPr>
          <w:rFonts w:ascii="Arial" w:hAnsi="Arial" w:cs="Arial"/>
          <w:sz w:val="22"/>
          <w:szCs w:val="22"/>
        </w:rPr>
        <w:tab/>
      </w:r>
      <w:r w:rsidR="006F234E">
        <w:rPr>
          <w:rFonts w:ascii="Arial" w:hAnsi="Arial" w:cs="Arial"/>
          <w:sz w:val="22"/>
          <w:szCs w:val="22"/>
        </w:rPr>
        <w:tab/>
      </w:r>
      <w:r w:rsidR="006F234E">
        <w:rPr>
          <w:rFonts w:ascii="Arial" w:hAnsi="Arial" w:cs="Arial"/>
          <w:sz w:val="22"/>
          <w:szCs w:val="22"/>
        </w:rPr>
        <w:tab/>
        <w:t>Marco Gamonal Guevara</w:t>
      </w:r>
    </w:p>
    <w:p w:rsidR="00922901" w:rsidRDefault="006F234E" w:rsidP="00A932E9">
      <w:pPr>
        <w:pStyle w:val="Standard"/>
        <w:pBdr>
          <w:top w:val="none" w:sz="0" w:space="2" w:color="auto"/>
          <w:bottom w:val="none" w:sz="0" w:space="2" w:color="auto"/>
          <w:right w:val="none" w:sz="0" w:space="2" w:color="auto"/>
        </w:pBdr>
        <w:spacing w:line="288" w:lineRule="auto"/>
        <w:jc w:val="both"/>
        <w:rPr>
          <w:rFonts w:ascii="Arial" w:hAnsi="Arial" w:cs="Arial"/>
          <w:sz w:val="22"/>
          <w:szCs w:val="22"/>
        </w:rPr>
      </w:pPr>
      <w:r>
        <w:rPr>
          <w:rFonts w:ascii="Arial" w:hAnsi="Arial" w:cs="Arial"/>
          <w:sz w:val="22"/>
          <w:szCs w:val="22"/>
        </w:rPr>
        <w:tab/>
        <w:t>Miembro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Miembro</w:t>
      </w:r>
      <w:proofErr w:type="spellEnd"/>
    </w:p>
    <w:p w:rsidR="006F234E" w:rsidRDefault="006F234E" w:rsidP="00A932E9">
      <w:pPr>
        <w:pStyle w:val="Standard"/>
        <w:pBdr>
          <w:top w:val="none" w:sz="0" w:space="2" w:color="auto"/>
          <w:bottom w:val="none" w:sz="0" w:space="2" w:color="auto"/>
          <w:right w:val="none" w:sz="0" w:space="2" w:color="auto"/>
        </w:pBdr>
        <w:spacing w:line="288" w:lineRule="auto"/>
        <w:jc w:val="both"/>
        <w:rPr>
          <w:rFonts w:ascii="Arial" w:hAnsi="Arial" w:cs="Arial"/>
          <w:sz w:val="22"/>
          <w:szCs w:val="22"/>
        </w:rPr>
      </w:pPr>
    </w:p>
    <w:p w:rsidR="006F234E" w:rsidRDefault="006F234E" w:rsidP="00A932E9">
      <w:pPr>
        <w:pStyle w:val="Standard"/>
        <w:pBdr>
          <w:top w:val="none" w:sz="0" w:space="2" w:color="auto"/>
          <w:bottom w:val="none" w:sz="0" w:space="2" w:color="auto"/>
          <w:right w:val="none" w:sz="0" w:space="2" w:color="auto"/>
        </w:pBdr>
        <w:spacing w:line="288" w:lineRule="auto"/>
        <w:jc w:val="both"/>
        <w:rPr>
          <w:rFonts w:ascii="Arial" w:hAnsi="Arial" w:cs="Arial"/>
          <w:sz w:val="22"/>
          <w:szCs w:val="22"/>
        </w:rPr>
      </w:pPr>
    </w:p>
    <w:p w:rsidR="006F234E" w:rsidRDefault="006F234E" w:rsidP="00A932E9">
      <w:pPr>
        <w:pStyle w:val="Standard"/>
        <w:pBdr>
          <w:top w:val="none" w:sz="0" w:space="2" w:color="auto"/>
          <w:bottom w:val="none" w:sz="0" w:space="2" w:color="auto"/>
          <w:right w:val="none" w:sz="0" w:space="2" w:color="auto"/>
        </w:pBdr>
        <w:spacing w:line="288" w:lineRule="auto"/>
        <w:jc w:val="both"/>
        <w:rPr>
          <w:rFonts w:ascii="Arial" w:hAnsi="Arial" w:cs="Arial"/>
          <w:sz w:val="22"/>
          <w:szCs w:val="22"/>
        </w:rPr>
      </w:pPr>
    </w:p>
    <w:p w:rsidR="006F234E" w:rsidRPr="00813FB5" w:rsidRDefault="006F234E" w:rsidP="00A932E9">
      <w:pPr>
        <w:pStyle w:val="Standard"/>
        <w:pBdr>
          <w:top w:val="none" w:sz="0" w:space="2" w:color="auto"/>
          <w:bottom w:val="none" w:sz="0" w:space="2" w:color="auto"/>
          <w:right w:val="none" w:sz="0" w:space="2" w:color="auto"/>
        </w:pBdr>
        <w:spacing w:line="288" w:lineRule="auto"/>
        <w:jc w:val="both"/>
        <w:rPr>
          <w:rFonts w:ascii="Arial" w:hAnsi="Arial" w:cs="Arial"/>
          <w:sz w:val="22"/>
          <w:szCs w:val="22"/>
        </w:rPr>
      </w:pPr>
    </w:p>
    <w:p w:rsidR="00922901" w:rsidRDefault="00922901" w:rsidP="00A932E9">
      <w:pPr>
        <w:pStyle w:val="Standard"/>
        <w:pBdr>
          <w:top w:val="none" w:sz="0" w:space="2" w:color="auto"/>
          <w:bottom w:val="none" w:sz="0" w:space="2" w:color="auto"/>
          <w:right w:val="none" w:sz="0" w:space="2" w:color="auto"/>
        </w:pBdr>
        <w:spacing w:line="288" w:lineRule="auto"/>
        <w:jc w:val="both"/>
        <w:rPr>
          <w:rFonts w:ascii="Arial" w:hAnsi="Arial" w:cs="Arial"/>
          <w:sz w:val="22"/>
          <w:szCs w:val="22"/>
        </w:rPr>
      </w:pPr>
      <w:r w:rsidRPr="00813FB5">
        <w:rPr>
          <w:rFonts w:ascii="Arial" w:hAnsi="Arial" w:cs="Arial"/>
          <w:sz w:val="22"/>
          <w:szCs w:val="22"/>
        </w:rPr>
        <w:t>_______________________</w:t>
      </w:r>
      <w:r w:rsidRPr="00813FB5">
        <w:rPr>
          <w:rFonts w:ascii="Arial" w:hAnsi="Arial" w:cs="Arial"/>
          <w:sz w:val="22"/>
          <w:szCs w:val="22"/>
        </w:rPr>
        <w:tab/>
      </w:r>
      <w:r w:rsidRPr="00813FB5">
        <w:rPr>
          <w:rFonts w:ascii="Arial" w:hAnsi="Arial" w:cs="Arial"/>
          <w:sz w:val="22"/>
          <w:szCs w:val="22"/>
        </w:rPr>
        <w:tab/>
      </w:r>
      <w:r w:rsidRPr="00813FB5">
        <w:rPr>
          <w:rFonts w:ascii="Arial" w:hAnsi="Arial" w:cs="Arial"/>
          <w:sz w:val="22"/>
          <w:szCs w:val="22"/>
        </w:rPr>
        <w:tab/>
      </w:r>
      <w:r w:rsidRPr="00813FB5">
        <w:rPr>
          <w:rFonts w:ascii="Arial" w:hAnsi="Arial" w:cs="Arial"/>
          <w:sz w:val="22"/>
          <w:szCs w:val="22"/>
        </w:rPr>
        <w:tab/>
      </w:r>
      <w:r w:rsidR="006F234E">
        <w:rPr>
          <w:rFonts w:ascii="Arial" w:hAnsi="Arial" w:cs="Arial"/>
          <w:sz w:val="22"/>
          <w:szCs w:val="22"/>
        </w:rPr>
        <w:t xml:space="preserve">          </w:t>
      </w:r>
      <w:r w:rsidRPr="00813FB5">
        <w:rPr>
          <w:rFonts w:ascii="Arial" w:hAnsi="Arial" w:cs="Arial"/>
          <w:sz w:val="22"/>
          <w:szCs w:val="22"/>
        </w:rPr>
        <w:t>________________________</w:t>
      </w:r>
      <w:r>
        <w:rPr>
          <w:rFonts w:ascii="Arial" w:hAnsi="Arial" w:cs="Arial"/>
          <w:sz w:val="22"/>
          <w:szCs w:val="22"/>
        </w:rPr>
        <w:t>__</w:t>
      </w:r>
    </w:p>
    <w:p w:rsidR="00922901" w:rsidRPr="00813FB5" w:rsidRDefault="006F234E" w:rsidP="00A932E9">
      <w:pPr>
        <w:pStyle w:val="Standard"/>
        <w:pBdr>
          <w:top w:val="none" w:sz="0" w:space="2" w:color="auto"/>
          <w:bottom w:val="none" w:sz="0" w:space="2" w:color="auto"/>
          <w:right w:val="none" w:sz="0" w:space="2" w:color="auto"/>
        </w:pBdr>
        <w:spacing w:line="288" w:lineRule="auto"/>
        <w:jc w:val="both"/>
        <w:rPr>
          <w:rFonts w:ascii="Arial" w:hAnsi="Arial" w:cs="Arial"/>
          <w:sz w:val="22"/>
          <w:szCs w:val="22"/>
        </w:rPr>
      </w:pPr>
      <w:proofErr w:type="spellStart"/>
      <w:r>
        <w:rPr>
          <w:rFonts w:ascii="Arial" w:hAnsi="Arial" w:cs="Arial"/>
          <w:sz w:val="22"/>
          <w:szCs w:val="22"/>
        </w:rPr>
        <w:t>Jimmiy</w:t>
      </w:r>
      <w:proofErr w:type="spellEnd"/>
      <w:r>
        <w:rPr>
          <w:rFonts w:ascii="Arial" w:hAnsi="Arial" w:cs="Arial"/>
          <w:sz w:val="22"/>
          <w:szCs w:val="22"/>
        </w:rPr>
        <w:t xml:space="preserve"> </w:t>
      </w:r>
      <w:proofErr w:type="spellStart"/>
      <w:r>
        <w:rPr>
          <w:rFonts w:ascii="Arial" w:hAnsi="Arial" w:cs="Arial"/>
          <w:sz w:val="22"/>
          <w:szCs w:val="22"/>
        </w:rPr>
        <w:t>Alvarez</w:t>
      </w:r>
      <w:proofErr w:type="spellEnd"/>
      <w:r>
        <w:rPr>
          <w:rFonts w:ascii="Arial" w:hAnsi="Arial" w:cs="Arial"/>
          <w:sz w:val="22"/>
          <w:szCs w:val="22"/>
        </w:rPr>
        <w:t xml:space="preserve"> Cortez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22901" w:rsidRPr="00813FB5">
        <w:rPr>
          <w:rFonts w:ascii="Arial" w:hAnsi="Arial" w:cs="Arial"/>
          <w:sz w:val="22"/>
          <w:szCs w:val="22"/>
        </w:rPr>
        <w:tab/>
      </w:r>
      <w:r>
        <w:rPr>
          <w:rFonts w:ascii="Arial" w:hAnsi="Arial" w:cs="Arial"/>
          <w:sz w:val="22"/>
          <w:szCs w:val="22"/>
        </w:rPr>
        <w:t>Daniel Vargas Quispe</w:t>
      </w:r>
      <w:r w:rsidR="00922901" w:rsidRPr="00813FB5">
        <w:rPr>
          <w:rFonts w:ascii="Arial" w:hAnsi="Arial" w:cs="Arial"/>
          <w:sz w:val="22"/>
          <w:szCs w:val="22"/>
        </w:rPr>
        <w:tab/>
      </w:r>
      <w:r w:rsidR="00922901" w:rsidRPr="00813FB5">
        <w:rPr>
          <w:rFonts w:ascii="Arial" w:hAnsi="Arial" w:cs="Arial"/>
          <w:sz w:val="22"/>
          <w:szCs w:val="22"/>
        </w:rPr>
        <w:tab/>
      </w:r>
    </w:p>
    <w:p w:rsidR="00922901" w:rsidRDefault="006F234E" w:rsidP="00922901">
      <w:pPr>
        <w:pStyle w:val="Standard"/>
        <w:spacing w:line="288" w:lineRule="auto"/>
        <w:jc w:val="both"/>
        <w:rPr>
          <w:rFonts w:ascii="Arial" w:hAnsi="Arial" w:cs="Arial"/>
          <w:sz w:val="22"/>
          <w:szCs w:val="22"/>
        </w:rPr>
      </w:pPr>
      <w:r>
        <w:rPr>
          <w:rFonts w:ascii="Arial" w:hAnsi="Arial" w:cs="Arial"/>
          <w:sz w:val="22"/>
          <w:szCs w:val="22"/>
        </w:rPr>
        <w:tab/>
        <w:t>Miembro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Miembro</w:t>
      </w:r>
      <w:proofErr w:type="spellEnd"/>
    </w:p>
    <w:p w:rsidR="006F234E" w:rsidRDefault="006F234E" w:rsidP="00922901">
      <w:pPr>
        <w:pStyle w:val="Standard"/>
        <w:spacing w:line="288" w:lineRule="auto"/>
        <w:jc w:val="both"/>
        <w:rPr>
          <w:rFonts w:ascii="Arial" w:hAnsi="Arial" w:cs="Arial"/>
          <w:sz w:val="22"/>
          <w:szCs w:val="22"/>
        </w:rPr>
      </w:pPr>
    </w:p>
    <w:p w:rsidR="006F234E" w:rsidRPr="00813FB5" w:rsidRDefault="006F234E" w:rsidP="00922901">
      <w:pPr>
        <w:pStyle w:val="Standard"/>
        <w:spacing w:line="288" w:lineRule="auto"/>
        <w:jc w:val="both"/>
        <w:rPr>
          <w:rFonts w:ascii="Arial" w:hAnsi="Arial" w:cs="Arial"/>
          <w:sz w:val="22"/>
          <w:szCs w:val="22"/>
        </w:rPr>
      </w:pPr>
    </w:p>
    <w:p w:rsidR="00922901" w:rsidRPr="00813FB5" w:rsidRDefault="00922901" w:rsidP="00922901">
      <w:pPr>
        <w:pStyle w:val="Standard"/>
        <w:spacing w:line="288" w:lineRule="auto"/>
        <w:jc w:val="both"/>
        <w:rPr>
          <w:rFonts w:ascii="Arial" w:hAnsi="Arial" w:cs="Arial"/>
          <w:sz w:val="22"/>
          <w:szCs w:val="22"/>
        </w:rPr>
      </w:pPr>
    </w:p>
    <w:p w:rsidR="00922901" w:rsidRPr="00813FB5" w:rsidRDefault="00922901" w:rsidP="00922901">
      <w:pPr>
        <w:pStyle w:val="Standard"/>
        <w:spacing w:line="288" w:lineRule="auto"/>
        <w:jc w:val="both"/>
        <w:rPr>
          <w:rFonts w:ascii="Arial" w:hAnsi="Arial" w:cs="Arial"/>
          <w:sz w:val="22"/>
          <w:szCs w:val="22"/>
        </w:rPr>
      </w:pPr>
      <w:r w:rsidRPr="00813FB5">
        <w:rPr>
          <w:rFonts w:ascii="Arial" w:hAnsi="Arial" w:cs="Arial"/>
          <w:sz w:val="22"/>
          <w:szCs w:val="22"/>
        </w:rPr>
        <w:t>____________________________</w:t>
      </w:r>
      <w:r w:rsidRPr="00813FB5">
        <w:rPr>
          <w:rFonts w:ascii="Arial" w:hAnsi="Arial" w:cs="Arial"/>
          <w:sz w:val="22"/>
          <w:szCs w:val="22"/>
        </w:rPr>
        <w:tab/>
      </w:r>
      <w:r w:rsidRPr="00813FB5">
        <w:rPr>
          <w:rFonts w:ascii="Arial" w:hAnsi="Arial" w:cs="Arial"/>
          <w:sz w:val="22"/>
          <w:szCs w:val="22"/>
        </w:rPr>
        <w:tab/>
      </w:r>
      <w:r w:rsidRPr="00813FB5">
        <w:rPr>
          <w:rFonts w:ascii="Arial" w:hAnsi="Arial" w:cs="Arial"/>
          <w:sz w:val="22"/>
          <w:szCs w:val="22"/>
        </w:rPr>
        <w:tab/>
      </w:r>
    </w:p>
    <w:p w:rsidR="00922901" w:rsidRPr="00813FB5" w:rsidRDefault="006F234E" w:rsidP="00922901">
      <w:pPr>
        <w:pStyle w:val="Standard"/>
        <w:spacing w:line="288" w:lineRule="auto"/>
        <w:jc w:val="both"/>
        <w:rPr>
          <w:rFonts w:ascii="Arial" w:hAnsi="Arial" w:cs="Arial"/>
          <w:sz w:val="22"/>
          <w:szCs w:val="22"/>
        </w:rPr>
      </w:pPr>
      <w:r>
        <w:rPr>
          <w:rFonts w:ascii="Arial" w:hAnsi="Arial" w:cs="Arial"/>
          <w:sz w:val="22"/>
          <w:szCs w:val="22"/>
        </w:rPr>
        <w:t>César Plasencia Fernández</w:t>
      </w:r>
    </w:p>
    <w:p w:rsidR="00922901" w:rsidRPr="00813FB5" w:rsidRDefault="006F234E" w:rsidP="00922901">
      <w:pPr>
        <w:pStyle w:val="Standard"/>
        <w:spacing w:line="288"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Miembro</w:t>
      </w:r>
    </w:p>
    <w:p w:rsidR="00922901" w:rsidRPr="00813FB5" w:rsidRDefault="00922901" w:rsidP="00922901">
      <w:pPr>
        <w:pStyle w:val="Standard"/>
        <w:spacing w:line="288" w:lineRule="auto"/>
        <w:jc w:val="both"/>
        <w:rPr>
          <w:rFonts w:ascii="Arial" w:hAnsi="Arial" w:cs="Arial"/>
          <w:sz w:val="22"/>
          <w:szCs w:val="22"/>
        </w:rPr>
      </w:pPr>
    </w:p>
    <w:p w:rsidR="00922901" w:rsidRPr="00813FB5" w:rsidRDefault="00922901" w:rsidP="00922901">
      <w:pPr>
        <w:pStyle w:val="Standard"/>
        <w:spacing w:line="288" w:lineRule="auto"/>
        <w:jc w:val="both"/>
        <w:rPr>
          <w:rFonts w:ascii="Arial" w:hAnsi="Arial" w:cs="Arial"/>
          <w:sz w:val="22"/>
          <w:szCs w:val="22"/>
        </w:rPr>
      </w:pPr>
    </w:p>
    <w:p w:rsidR="0084175A" w:rsidRDefault="0084175A"/>
    <w:sectPr w:rsidR="008417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40" w:rsidRDefault="00CA4640" w:rsidP="00664862">
      <w:pPr>
        <w:spacing w:after="0" w:line="240" w:lineRule="auto"/>
      </w:pPr>
      <w:r>
        <w:separator/>
      </w:r>
    </w:p>
  </w:endnote>
  <w:endnote w:type="continuationSeparator" w:id="0">
    <w:p w:rsidR="00CA4640" w:rsidRDefault="00CA4640" w:rsidP="0066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40" w:rsidRDefault="00CA4640" w:rsidP="00664862">
      <w:pPr>
        <w:spacing w:after="0" w:line="240" w:lineRule="auto"/>
      </w:pPr>
      <w:r>
        <w:separator/>
      </w:r>
    </w:p>
  </w:footnote>
  <w:footnote w:type="continuationSeparator" w:id="0">
    <w:p w:rsidR="00CA4640" w:rsidRDefault="00CA4640" w:rsidP="00664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10CD6"/>
    <w:multiLevelType w:val="hybridMultilevel"/>
    <w:tmpl w:val="4F4ED28E"/>
    <w:lvl w:ilvl="0" w:tplc="381263C6">
      <w:start w:val="1"/>
      <w:numFmt w:val="bullet"/>
      <w:lvlText w:val="•"/>
      <w:lvlJc w:val="left"/>
      <w:pPr>
        <w:tabs>
          <w:tab w:val="num" w:pos="1068"/>
        </w:tabs>
        <w:ind w:left="1068" w:hanging="360"/>
      </w:pPr>
      <w:rPr>
        <w:rFonts w:ascii="Arial" w:hAnsi="Arial" w:hint="default"/>
      </w:rPr>
    </w:lvl>
    <w:lvl w:ilvl="1" w:tplc="095A25D2" w:tentative="1">
      <w:start w:val="1"/>
      <w:numFmt w:val="bullet"/>
      <w:lvlText w:val="•"/>
      <w:lvlJc w:val="left"/>
      <w:pPr>
        <w:tabs>
          <w:tab w:val="num" w:pos="1788"/>
        </w:tabs>
        <w:ind w:left="1788" w:hanging="360"/>
      </w:pPr>
      <w:rPr>
        <w:rFonts w:ascii="Arial" w:hAnsi="Arial" w:hint="default"/>
      </w:rPr>
    </w:lvl>
    <w:lvl w:ilvl="2" w:tplc="36223090" w:tentative="1">
      <w:start w:val="1"/>
      <w:numFmt w:val="bullet"/>
      <w:lvlText w:val="•"/>
      <w:lvlJc w:val="left"/>
      <w:pPr>
        <w:tabs>
          <w:tab w:val="num" w:pos="2508"/>
        </w:tabs>
        <w:ind w:left="2508" w:hanging="360"/>
      </w:pPr>
      <w:rPr>
        <w:rFonts w:ascii="Arial" w:hAnsi="Arial" w:hint="default"/>
      </w:rPr>
    </w:lvl>
    <w:lvl w:ilvl="3" w:tplc="5D922A8A" w:tentative="1">
      <w:start w:val="1"/>
      <w:numFmt w:val="bullet"/>
      <w:lvlText w:val="•"/>
      <w:lvlJc w:val="left"/>
      <w:pPr>
        <w:tabs>
          <w:tab w:val="num" w:pos="3228"/>
        </w:tabs>
        <w:ind w:left="3228" w:hanging="360"/>
      </w:pPr>
      <w:rPr>
        <w:rFonts w:ascii="Arial" w:hAnsi="Arial" w:hint="default"/>
      </w:rPr>
    </w:lvl>
    <w:lvl w:ilvl="4" w:tplc="498CCC36" w:tentative="1">
      <w:start w:val="1"/>
      <w:numFmt w:val="bullet"/>
      <w:lvlText w:val="•"/>
      <w:lvlJc w:val="left"/>
      <w:pPr>
        <w:tabs>
          <w:tab w:val="num" w:pos="3948"/>
        </w:tabs>
        <w:ind w:left="3948" w:hanging="360"/>
      </w:pPr>
      <w:rPr>
        <w:rFonts w:ascii="Arial" w:hAnsi="Arial" w:hint="default"/>
      </w:rPr>
    </w:lvl>
    <w:lvl w:ilvl="5" w:tplc="ABF44E50" w:tentative="1">
      <w:start w:val="1"/>
      <w:numFmt w:val="bullet"/>
      <w:lvlText w:val="•"/>
      <w:lvlJc w:val="left"/>
      <w:pPr>
        <w:tabs>
          <w:tab w:val="num" w:pos="4668"/>
        </w:tabs>
        <w:ind w:left="4668" w:hanging="360"/>
      </w:pPr>
      <w:rPr>
        <w:rFonts w:ascii="Arial" w:hAnsi="Arial" w:hint="default"/>
      </w:rPr>
    </w:lvl>
    <w:lvl w:ilvl="6" w:tplc="EAC0783A" w:tentative="1">
      <w:start w:val="1"/>
      <w:numFmt w:val="bullet"/>
      <w:lvlText w:val="•"/>
      <w:lvlJc w:val="left"/>
      <w:pPr>
        <w:tabs>
          <w:tab w:val="num" w:pos="5388"/>
        </w:tabs>
        <w:ind w:left="5388" w:hanging="360"/>
      </w:pPr>
      <w:rPr>
        <w:rFonts w:ascii="Arial" w:hAnsi="Arial" w:hint="default"/>
      </w:rPr>
    </w:lvl>
    <w:lvl w:ilvl="7" w:tplc="DB6AEE58" w:tentative="1">
      <w:start w:val="1"/>
      <w:numFmt w:val="bullet"/>
      <w:lvlText w:val="•"/>
      <w:lvlJc w:val="left"/>
      <w:pPr>
        <w:tabs>
          <w:tab w:val="num" w:pos="6108"/>
        </w:tabs>
        <w:ind w:left="6108" w:hanging="360"/>
      </w:pPr>
      <w:rPr>
        <w:rFonts w:ascii="Arial" w:hAnsi="Arial" w:hint="default"/>
      </w:rPr>
    </w:lvl>
    <w:lvl w:ilvl="8" w:tplc="5E1826D4" w:tentative="1">
      <w:start w:val="1"/>
      <w:numFmt w:val="bullet"/>
      <w:lvlText w:val="•"/>
      <w:lvlJc w:val="left"/>
      <w:pPr>
        <w:tabs>
          <w:tab w:val="num" w:pos="6828"/>
        </w:tabs>
        <w:ind w:left="6828" w:hanging="360"/>
      </w:pPr>
      <w:rPr>
        <w:rFonts w:ascii="Arial" w:hAnsi="Arial" w:hint="default"/>
      </w:rPr>
    </w:lvl>
  </w:abstractNum>
  <w:abstractNum w:abstractNumId="1">
    <w:nsid w:val="2A7333B7"/>
    <w:multiLevelType w:val="multilevel"/>
    <w:tmpl w:val="EE6EAD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F643DF5"/>
    <w:multiLevelType w:val="hybridMultilevel"/>
    <w:tmpl w:val="A5843A44"/>
    <w:lvl w:ilvl="0" w:tplc="2F58911E">
      <w:start w:val="1"/>
      <w:numFmt w:val="lowerLetter"/>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5220AA0"/>
    <w:multiLevelType w:val="hybridMultilevel"/>
    <w:tmpl w:val="91DAF3F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2EC1EDE"/>
    <w:multiLevelType w:val="hybridMultilevel"/>
    <w:tmpl w:val="DA907AA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01"/>
    <w:rsid w:val="0002547B"/>
    <w:rsid w:val="0011632B"/>
    <w:rsid w:val="001868B6"/>
    <w:rsid w:val="001F3DE6"/>
    <w:rsid w:val="00272B89"/>
    <w:rsid w:val="002F0099"/>
    <w:rsid w:val="002F452C"/>
    <w:rsid w:val="0033305D"/>
    <w:rsid w:val="003D6AA5"/>
    <w:rsid w:val="00457090"/>
    <w:rsid w:val="004B217E"/>
    <w:rsid w:val="004F1E51"/>
    <w:rsid w:val="00544292"/>
    <w:rsid w:val="00557909"/>
    <w:rsid w:val="00566838"/>
    <w:rsid w:val="005E083C"/>
    <w:rsid w:val="005F210F"/>
    <w:rsid w:val="00664862"/>
    <w:rsid w:val="006F234E"/>
    <w:rsid w:val="00744C5D"/>
    <w:rsid w:val="00757659"/>
    <w:rsid w:val="00772723"/>
    <w:rsid w:val="007B0352"/>
    <w:rsid w:val="007D49E3"/>
    <w:rsid w:val="008166F2"/>
    <w:rsid w:val="00823B5D"/>
    <w:rsid w:val="0084175A"/>
    <w:rsid w:val="00902E28"/>
    <w:rsid w:val="009066D1"/>
    <w:rsid w:val="00922901"/>
    <w:rsid w:val="00957AFA"/>
    <w:rsid w:val="009B60A8"/>
    <w:rsid w:val="00A46977"/>
    <w:rsid w:val="00A932E9"/>
    <w:rsid w:val="00AE343D"/>
    <w:rsid w:val="00AF2B14"/>
    <w:rsid w:val="00B04CBB"/>
    <w:rsid w:val="00B1026F"/>
    <w:rsid w:val="00B340C8"/>
    <w:rsid w:val="00BE6A97"/>
    <w:rsid w:val="00BF428F"/>
    <w:rsid w:val="00C13F14"/>
    <w:rsid w:val="00C54281"/>
    <w:rsid w:val="00CA4640"/>
    <w:rsid w:val="00D20F41"/>
    <w:rsid w:val="00D77423"/>
    <w:rsid w:val="00D859D9"/>
    <w:rsid w:val="00DA5398"/>
    <w:rsid w:val="00E95A94"/>
    <w:rsid w:val="00EA6E31"/>
    <w:rsid w:val="00F13478"/>
    <w:rsid w:val="00F26081"/>
    <w:rsid w:val="00F80A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9229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rrafodelista">
    <w:name w:val="List Paragraph"/>
    <w:basedOn w:val="Standard"/>
    <w:rsid w:val="00922901"/>
    <w:pPr>
      <w:spacing w:line="100" w:lineRule="atLeast"/>
      <w:ind w:left="720"/>
    </w:pPr>
    <w:rPr>
      <w:rFonts w:eastAsia="Times New Roman" w:cs="Times New Roman"/>
      <w:lang w:eastAsia="es-PE"/>
    </w:rPr>
  </w:style>
  <w:style w:type="table" w:styleId="Tablaconcuadrcula">
    <w:name w:val="Table Grid"/>
    <w:basedOn w:val="Tablanormal"/>
    <w:uiPriority w:val="59"/>
    <w:rsid w:val="00922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22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901"/>
    <w:rPr>
      <w:rFonts w:ascii="Tahoma" w:hAnsi="Tahoma" w:cs="Tahoma"/>
      <w:sz w:val="16"/>
      <w:szCs w:val="16"/>
    </w:rPr>
  </w:style>
  <w:style w:type="paragraph" w:styleId="Encabezado">
    <w:name w:val="header"/>
    <w:basedOn w:val="Normal"/>
    <w:link w:val="EncabezadoCar"/>
    <w:uiPriority w:val="99"/>
    <w:unhideWhenUsed/>
    <w:rsid w:val="006648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862"/>
  </w:style>
  <w:style w:type="paragraph" w:styleId="Piedepgina">
    <w:name w:val="footer"/>
    <w:basedOn w:val="Normal"/>
    <w:link w:val="PiedepginaCar"/>
    <w:uiPriority w:val="99"/>
    <w:unhideWhenUsed/>
    <w:rsid w:val="006648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9229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rrafodelista">
    <w:name w:val="List Paragraph"/>
    <w:basedOn w:val="Standard"/>
    <w:rsid w:val="00922901"/>
    <w:pPr>
      <w:spacing w:line="100" w:lineRule="atLeast"/>
      <w:ind w:left="720"/>
    </w:pPr>
    <w:rPr>
      <w:rFonts w:eastAsia="Times New Roman" w:cs="Times New Roman"/>
      <w:lang w:eastAsia="es-PE"/>
    </w:rPr>
  </w:style>
  <w:style w:type="table" w:styleId="Tablaconcuadrcula">
    <w:name w:val="Table Grid"/>
    <w:basedOn w:val="Tablanormal"/>
    <w:uiPriority w:val="59"/>
    <w:rsid w:val="00922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22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901"/>
    <w:rPr>
      <w:rFonts w:ascii="Tahoma" w:hAnsi="Tahoma" w:cs="Tahoma"/>
      <w:sz w:val="16"/>
      <w:szCs w:val="16"/>
    </w:rPr>
  </w:style>
  <w:style w:type="paragraph" w:styleId="Encabezado">
    <w:name w:val="header"/>
    <w:basedOn w:val="Normal"/>
    <w:link w:val="EncabezadoCar"/>
    <w:uiPriority w:val="99"/>
    <w:unhideWhenUsed/>
    <w:rsid w:val="006648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862"/>
  </w:style>
  <w:style w:type="paragraph" w:styleId="Piedepgina">
    <w:name w:val="footer"/>
    <w:basedOn w:val="Normal"/>
    <w:link w:val="PiedepginaCar"/>
    <w:uiPriority w:val="99"/>
    <w:unhideWhenUsed/>
    <w:rsid w:val="006648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670">
      <w:bodyDiv w:val="1"/>
      <w:marLeft w:val="0"/>
      <w:marRight w:val="0"/>
      <w:marTop w:val="0"/>
      <w:marBottom w:val="0"/>
      <w:divBdr>
        <w:top w:val="none" w:sz="0" w:space="0" w:color="auto"/>
        <w:left w:val="none" w:sz="0" w:space="0" w:color="auto"/>
        <w:bottom w:val="none" w:sz="0" w:space="0" w:color="auto"/>
        <w:right w:val="none" w:sz="0" w:space="0" w:color="auto"/>
      </w:divBdr>
    </w:div>
    <w:div w:id="110825951">
      <w:bodyDiv w:val="1"/>
      <w:marLeft w:val="0"/>
      <w:marRight w:val="0"/>
      <w:marTop w:val="0"/>
      <w:marBottom w:val="0"/>
      <w:divBdr>
        <w:top w:val="none" w:sz="0" w:space="0" w:color="auto"/>
        <w:left w:val="none" w:sz="0" w:space="0" w:color="auto"/>
        <w:bottom w:val="none" w:sz="0" w:space="0" w:color="auto"/>
        <w:right w:val="none" w:sz="0" w:space="0" w:color="auto"/>
      </w:divBdr>
    </w:div>
    <w:div w:id="540173594">
      <w:bodyDiv w:val="1"/>
      <w:marLeft w:val="0"/>
      <w:marRight w:val="0"/>
      <w:marTop w:val="0"/>
      <w:marBottom w:val="0"/>
      <w:divBdr>
        <w:top w:val="none" w:sz="0" w:space="0" w:color="auto"/>
        <w:left w:val="none" w:sz="0" w:space="0" w:color="auto"/>
        <w:bottom w:val="none" w:sz="0" w:space="0" w:color="auto"/>
        <w:right w:val="none" w:sz="0" w:space="0" w:color="auto"/>
      </w:divBdr>
      <w:divsChild>
        <w:div w:id="35738837">
          <w:marLeft w:val="274"/>
          <w:marRight w:val="0"/>
          <w:marTop w:val="0"/>
          <w:marBottom w:val="0"/>
          <w:divBdr>
            <w:top w:val="none" w:sz="0" w:space="0" w:color="auto"/>
            <w:left w:val="none" w:sz="0" w:space="0" w:color="auto"/>
            <w:bottom w:val="none" w:sz="0" w:space="0" w:color="auto"/>
            <w:right w:val="none" w:sz="0" w:space="0" w:color="auto"/>
          </w:divBdr>
        </w:div>
      </w:divsChild>
    </w:div>
    <w:div w:id="991367039">
      <w:bodyDiv w:val="1"/>
      <w:marLeft w:val="0"/>
      <w:marRight w:val="0"/>
      <w:marTop w:val="0"/>
      <w:marBottom w:val="0"/>
      <w:divBdr>
        <w:top w:val="none" w:sz="0" w:space="0" w:color="auto"/>
        <w:left w:val="none" w:sz="0" w:space="0" w:color="auto"/>
        <w:bottom w:val="none" w:sz="0" w:space="0" w:color="auto"/>
        <w:right w:val="none" w:sz="0" w:space="0" w:color="auto"/>
      </w:divBdr>
    </w:div>
    <w:div w:id="20185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13</Pages>
  <Words>4231</Words>
  <Characters>23272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E. Caceres Machicao</dc:creator>
  <cp:lastModifiedBy>Mario E. Caceres Machicao</cp:lastModifiedBy>
  <cp:revision>21</cp:revision>
  <dcterms:created xsi:type="dcterms:W3CDTF">2013-07-05T21:11:00Z</dcterms:created>
  <dcterms:modified xsi:type="dcterms:W3CDTF">2013-08-01T15:43:00Z</dcterms:modified>
</cp:coreProperties>
</file>