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7A7" w:rsidRPr="0091268A" w:rsidRDefault="00B877A7" w:rsidP="00B877A7">
      <w:pPr>
        <w:ind w:left="1080" w:right="2204"/>
        <w:jc w:val="center"/>
        <w:rPr>
          <w:b/>
          <w:lang w:val="es-ES_tradnl"/>
        </w:rPr>
      </w:pPr>
      <w:r w:rsidRPr="0091268A">
        <w:rPr>
          <w:b/>
          <w:lang w:val="es-ES_tradnl"/>
        </w:rPr>
        <w:t>GOBIERNO REGIONAL DE CAJAMARCA</w:t>
      </w:r>
    </w:p>
    <w:p w:rsidR="00B877A7" w:rsidRPr="007211D2" w:rsidRDefault="00B877A7" w:rsidP="00B877A7">
      <w:pPr>
        <w:ind w:left="1080" w:right="2204"/>
        <w:jc w:val="center"/>
        <w:rPr>
          <w:b/>
          <w:lang w:val="es-ES_tradnl"/>
        </w:rPr>
      </w:pPr>
      <w:r w:rsidRPr="007211D2">
        <w:rPr>
          <w:b/>
          <w:lang w:val="es-ES_tradnl"/>
        </w:rPr>
        <w:t>SANEAMIENTO TECNICO LEGAL DE INMUEBLES</w:t>
      </w:r>
    </w:p>
    <w:p w:rsidR="00B877A7" w:rsidRDefault="00B877A7" w:rsidP="00B877A7">
      <w:pPr>
        <w:ind w:left="1080" w:right="2204"/>
        <w:jc w:val="both"/>
        <w:rPr>
          <w:lang w:val="es-ES_tradnl"/>
        </w:rPr>
      </w:pPr>
    </w:p>
    <w:p w:rsidR="00B877A7" w:rsidRDefault="00B877A7" w:rsidP="00B877A7">
      <w:pPr>
        <w:ind w:left="1080" w:right="2204"/>
        <w:jc w:val="both"/>
        <w:rPr>
          <w:lang w:val="es-ES_tradnl"/>
        </w:rPr>
      </w:pPr>
      <w:r>
        <w:rPr>
          <w:lang w:val="es-ES_tradnl"/>
        </w:rPr>
        <w:t xml:space="preserve">El Gobierno Regional de Cajamarca, con domicilio legal en jirón Santa Teresa de Journet Nº 351-Urb. </w:t>
      </w:r>
      <w:smartTag w:uri="urn:schemas-microsoft-com:office:smarttags" w:element="PersonName">
        <w:smartTagPr>
          <w:attr w:name="ProductID" w:val="La Alameda"/>
        </w:smartTagPr>
        <w:r>
          <w:rPr>
            <w:lang w:val="es-ES_tradnl"/>
          </w:rPr>
          <w:t>La Alameda</w:t>
        </w:r>
      </w:smartTag>
      <w:r>
        <w:rPr>
          <w:lang w:val="es-ES_tradnl"/>
        </w:rPr>
        <w:t xml:space="preserve"> de esta ciudad de Cajamarca, en cumplimiento del Artículo 2 Inc. d  y del </w:t>
      </w:r>
      <w:proofErr w:type="spellStart"/>
      <w:r>
        <w:rPr>
          <w:lang w:val="es-ES_tradnl"/>
        </w:rPr>
        <w:t>Articulo</w:t>
      </w:r>
      <w:proofErr w:type="spellEnd"/>
      <w:r>
        <w:rPr>
          <w:lang w:val="es-ES_tradnl"/>
        </w:rPr>
        <w:t xml:space="preserve"> 8 del Decreto Supremo N 130-2001-EF, que dicta medidas para que los Gobiernos Regionales pueda realizar acciones de Saneamiento Técnico Legal y Contable de Inmuebles de Propiedad Estatal; hace de conocimiento </w:t>
      </w:r>
      <w:proofErr w:type="spellStart"/>
      <w:r>
        <w:rPr>
          <w:lang w:val="es-ES_tradnl"/>
        </w:rPr>
        <w:t>publico</w:t>
      </w:r>
      <w:proofErr w:type="spellEnd"/>
      <w:r>
        <w:rPr>
          <w:lang w:val="es-ES_tradnl"/>
        </w:rPr>
        <w:t xml:space="preserve"> y de terceros que se encuentra en proceso de Saneamiento Técnico legal el inmueble de su propiedad ubicado en el ámbito de su jurisdicción, ante la oficina Registral de Cajamarca que a continuación se detalla: El Centro Piscícola de </w:t>
      </w:r>
      <w:proofErr w:type="spellStart"/>
      <w:r>
        <w:rPr>
          <w:lang w:val="es-ES_tradnl"/>
        </w:rPr>
        <w:t>Namora</w:t>
      </w:r>
      <w:proofErr w:type="spellEnd"/>
      <w:r>
        <w:rPr>
          <w:lang w:val="es-ES_tradnl"/>
        </w:rPr>
        <w:t xml:space="preserve">, sito en el Jr. Simón Bolívar s/n del distrito de </w:t>
      </w:r>
      <w:proofErr w:type="spellStart"/>
      <w:r>
        <w:rPr>
          <w:lang w:val="es-ES_tradnl"/>
        </w:rPr>
        <w:t>Namora</w:t>
      </w:r>
      <w:proofErr w:type="spellEnd"/>
      <w:r>
        <w:rPr>
          <w:lang w:val="es-ES_tradnl"/>
        </w:rPr>
        <w:t xml:space="preserve">-Cajamarca cuyos linderos son: Por el Norte: colinda con el camino </w:t>
      </w:r>
      <w:proofErr w:type="spellStart"/>
      <w:r>
        <w:rPr>
          <w:lang w:val="es-ES_tradnl"/>
        </w:rPr>
        <w:t>carrozable</w:t>
      </w:r>
      <w:proofErr w:type="spellEnd"/>
      <w:r>
        <w:rPr>
          <w:lang w:val="es-ES_tradnl"/>
        </w:rPr>
        <w:t xml:space="preserve"> que conduce al caserío de </w:t>
      </w:r>
      <w:proofErr w:type="spellStart"/>
      <w:r>
        <w:rPr>
          <w:lang w:val="es-ES_tradnl"/>
        </w:rPr>
        <w:t>Chuchun</w:t>
      </w:r>
      <w:proofErr w:type="spellEnd"/>
      <w:r>
        <w:rPr>
          <w:lang w:val="es-ES_tradnl"/>
        </w:rPr>
        <w:t xml:space="preserve"> y alrededores, Por el Sur: colinda con el río </w:t>
      </w:r>
      <w:proofErr w:type="spellStart"/>
      <w:r>
        <w:rPr>
          <w:lang w:val="es-ES_tradnl"/>
        </w:rPr>
        <w:t>Namora</w:t>
      </w:r>
      <w:proofErr w:type="spellEnd"/>
      <w:r>
        <w:rPr>
          <w:lang w:val="es-ES_tradnl"/>
        </w:rPr>
        <w:t xml:space="preserve"> y un tramo de carretera que conduce al distrito de San Marcos, Por el Este: Colinda con </w:t>
      </w:r>
      <w:smartTag w:uri="urn:schemas-microsoft-com:office:smarttags" w:element="PersonName">
        <w:smartTagPr>
          <w:attr w:name="ProductID" w:val="la Parcela"/>
        </w:smartTagPr>
        <w:r>
          <w:rPr>
            <w:lang w:val="es-ES_tradnl"/>
          </w:rPr>
          <w:t>la Parcela</w:t>
        </w:r>
      </w:smartTag>
      <w:r>
        <w:rPr>
          <w:lang w:val="es-ES_tradnl"/>
        </w:rPr>
        <w:t xml:space="preserve"> por adjudicar al señor Dolores </w:t>
      </w:r>
      <w:proofErr w:type="spellStart"/>
      <w:r>
        <w:rPr>
          <w:lang w:val="es-ES_tradnl"/>
        </w:rPr>
        <w:t>Urteaga</w:t>
      </w:r>
      <w:proofErr w:type="spellEnd"/>
      <w:r>
        <w:rPr>
          <w:lang w:val="es-ES_tradnl"/>
        </w:rPr>
        <w:t xml:space="preserve"> Vargas y Marco Antonio Ordóñez Salazar, teniendo por medio un cerco de Pencas continuado con la toma de desagüe del molino hasta encontrarse con el río </w:t>
      </w:r>
      <w:proofErr w:type="spellStart"/>
      <w:r>
        <w:rPr>
          <w:lang w:val="es-ES_tradnl"/>
        </w:rPr>
        <w:t>Namora</w:t>
      </w:r>
      <w:proofErr w:type="spellEnd"/>
      <w:r>
        <w:rPr>
          <w:lang w:val="es-ES_tradnl"/>
        </w:rPr>
        <w:t xml:space="preserve">, Por el Oeste: colinda con el camino </w:t>
      </w:r>
      <w:proofErr w:type="spellStart"/>
      <w:r>
        <w:rPr>
          <w:lang w:val="es-ES_tradnl"/>
        </w:rPr>
        <w:t>carrozable</w:t>
      </w:r>
      <w:proofErr w:type="spellEnd"/>
      <w:r>
        <w:rPr>
          <w:lang w:val="es-ES_tradnl"/>
        </w:rPr>
        <w:t xml:space="preserve"> que se dirige a </w:t>
      </w:r>
      <w:proofErr w:type="spellStart"/>
      <w:r>
        <w:rPr>
          <w:lang w:val="es-ES_tradnl"/>
        </w:rPr>
        <w:t>Chuchún</w:t>
      </w:r>
      <w:proofErr w:type="spellEnd"/>
      <w:r>
        <w:rPr>
          <w:lang w:val="es-ES_tradnl"/>
        </w:rPr>
        <w:t xml:space="preserve">. Contando con un área de terreno de </w:t>
      </w:r>
      <w:smartTag w:uri="urn:schemas-microsoft-com:office:smarttags" w:element="metricconverter">
        <w:smartTagPr>
          <w:attr w:name="ProductID" w:val="27,319.19 m2"/>
        </w:smartTagPr>
        <w:r>
          <w:rPr>
            <w:lang w:val="es-ES_tradnl"/>
          </w:rPr>
          <w:t>27,319.19 m2</w:t>
        </w:r>
      </w:smartTag>
      <w:r>
        <w:rPr>
          <w:lang w:val="es-ES_tradnl"/>
        </w:rPr>
        <w:t xml:space="preserve">. El inmueble presenta una edificación que contempla módulos de oficinas, de incubación, de comedor, de grupo electrógeno, de caseta de bombeo, de vivienda para el administrador, haciendo un total de </w:t>
      </w:r>
      <w:smartTag w:uri="urn:schemas-microsoft-com:office:smarttags" w:element="metricconverter">
        <w:smartTagPr>
          <w:attr w:name="ProductID" w:val="742.97 m2"/>
        </w:smartTagPr>
        <w:r>
          <w:rPr>
            <w:lang w:val="es-ES_tradnl"/>
          </w:rPr>
          <w:t>742.97 m2</w:t>
        </w:r>
      </w:smartTag>
      <w:r>
        <w:rPr>
          <w:lang w:val="es-ES_tradnl"/>
        </w:rPr>
        <w:t>.de área techada, encontrándose en regular estado de conservación. Se realiza la publicación con la finalidad de que los que se sientan afectados en algún derecho puedan oponerse al presente.</w:t>
      </w:r>
    </w:p>
    <w:p w:rsidR="00D964DD" w:rsidRPr="00B877A7" w:rsidRDefault="00D964DD">
      <w:pPr>
        <w:rPr>
          <w:lang w:val="es-ES_tradnl"/>
        </w:rPr>
      </w:pPr>
    </w:p>
    <w:sectPr w:rsidR="00D964DD" w:rsidRPr="00B877A7" w:rsidSect="00D964D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77A7"/>
    <w:rsid w:val="00B877A7"/>
    <w:rsid w:val="00D96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ssaldana</dc:creator>
  <cp:lastModifiedBy>ssaldana</cp:lastModifiedBy>
  <cp:revision>2</cp:revision>
  <dcterms:created xsi:type="dcterms:W3CDTF">2011-05-19T15:22:00Z</dcterms:created>
  <dcterms:modified xsi:type="dcterms:W3CDTF">2011-05-19T15:24:00Z</dcterms:modified>
</cp:coreProperties>
</file>